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B4" w:rsidRPr="00C06444" w:rsidRDefault="001517B4" w:rsidP="00AD236A">
      <w:pPr>
        <w:tabs>
          <w:tab w:val="left" w:pos="4515"/>
        </w:tabs>
        <w:rPr>
          <w:rFonts w:ascii="黑体" w:eastAsia="黑体" w:cs="Times New Roman"/>
          <w:color w:val="000000"/>
          <w:sz w:val="32"/>
          <w:szCs w:val="32"/>
        </w:rPr>
      </w:pPr>
    </w:p>
    <w:p w:rsidR="001517B4" w:rsidRPr="00503BB1" w:rsidRDefault="001517B4" w:rsidP="00AD236A">
      <w:pPr>
        <w:tabs>
          <w:tab w:val="left" w:pos="4515"/>
        </w:tabs>
        <w:rPr>
          <w:rFonts w:eastAsia="黑体" w:cs="Times New Roman"/>
          <w:color w:val="000000"/>
          <w:sz w:val="32"/>
          <w:szCs w:val="32"/>
        </w:rPr>
      </w:pPr>
    </w:p>
    <w:p w:rsidR="001517B4" w:rsidRPr="00060A74" w:rsidRDefault="001517B4" w:rsidP="00AD236A">
      <w:pPr>
        <w:rPr>
          <w:rFonts w:ascii="黑体" w:eastAsia="黑体" w:cs="Times New Roman"/>
          <w:color w:val="000000"/>
          <w:sz w:val="32"/>
          <w:szCs w:val="32"/>
        </w:rPr>
      </w:pPr>
    </w:p>
    <w:p w:rsidR="001517B4" w:rsidRPr="00503BB1" w:rsidRDefault="001517B4" w:rsidP="00AD236A">
      <w:pPr>
        <w:rPr>
          <w:rFonts w:eastAsia="仿宋_GB2312" w:cs="Times New Roman"/>
          <w:color w:val="000000"/>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8.65pt;margin-top:9.15pt;width:383.25pt;height:51.45pt;z-index:251659776" fillcolor="red" strokecolor="red">
            <v:shadow color="#868686"/>
            <v:textpath style="font-family:&quot;方正小标宋简体&quot;;font-size:32pt;v-text-kern:t" trim="t" fitpath="t" string="四 川 省 司 法 厅 文 件"/>
          </v:shape>
        </w:pict>
      </w:r>
      <w:r>
        <w:rPr>
          <w:noProof/>
        </w:rPr>
        <w:pict>
          <v:line id="_x0000_s1027" style="position:absolute;left:0;text-align:left;z-index:251658752" from="-5.25pt,135.45pt" to="446.4pt,135.45pt" strokecolor="red" strokeweight="1.8pt"/>
        </w:pict>
      </w:r>
    </w:p>
    <w:p w:rsidR="001517B4" w:rsidRDefault="001517B4" w:rsidP="00AD236A">
      <w:pPr>
        <w:rPr>
          <w:rFonts w:eastAsia="仿宋_GB2312" w:cs="Times New Roman"/>
          <w:color w:val="000000"/>
          <w:sz w:val="32"/>
          <w:szCs w:val="32"/>
        </w:rPr>
      </w:pPr>
    </w:p>
    <w:p w:rsidR="001517B4" w:rsidRPr="00503BB1" w:rsidRDefault="001517B4" w:rsidP="00AD236A">
      <w:pPr>
        <w:rPr>
          <w:rFonts w:eastAsia="仿宋_GB2312" w:cs="Times New Roman"/>
          <w:color w:val="000000"/>
          <w:sz w:val="32"/>
          <w:szCs w:val="32"/>
        </w:rPr>
      </w:pPr>
    </w:p>
    <w:p w:rsidR="001517B4" w:rsidRDefault="001517B4" w:rsidP="00AD236A">
      <w:pPr>
        <w:jc w:val="center"/>
        <w:rPr>
          <w:rFonts w:ascii="方正小标宋简体" w:eastAsia="方正小标宋简体" w:cs="Times New Roman"/>
          <w:sz w:val="36"/>
          <w:szCs w:val="36"/>
        </w:rPr>
      </w:pPr>
      <w:r w:rsidRPr="00C75280">
        <w:rPr>
          <w:rFonts w:eastAsia="仿宋_GB2312" w:cs="仿宋_GB2312" w:hint="eastAsia"/>
          <w:position w:val="-8"/>
          <w:sz w:val="32"/>
          <w:szCs w:val="32"/>
        </w:rPr>
        <w:t>川司法</w:t>
      </w:r>
      <w:r>
        <w:rPr>
          <w:rFonts w:eastAsia="仿宋_GB2312" w:cs="仿宋_GB2312" w:hint="eastAsia"/>
          <w:position w:val="-8"/>
          <w:sz w:val="32"/>
          <w:szCs w:val="32"/>
        </w:rPr>
        <w:t>发</w:t>
      </w:r>
      <w:r w:rsidRPr="00C75280">
        <w:rPr>
          <w:rFonts w:ascii="仿宋_GB2312" w:eastAsia="仿宋_GB2312" w:cs="仿宋_GB2312" w:hint="eastAsia"/>
          <w:position w:val="-8"/>
          <w:sz w:val="32"/>
          <w:szCs w:val="32"/>
        </w:rPr>
        <w:t>〔</w:t>
      </w:r>
      <w:r w:rsidRPr="00C75280">
        <w:rPr>
          <w:rFonts w:ascii="仿宋_GB2312" w:eastAsia="仿宋_GB2312" w:cs="仿宋_GB2312"/>
          <w:position w:val="-8"/>
          <w:sz w:val="32"/>
          <w:szCs w:val="32"/>
        </w:rPr>
        <w:t>201</w:t>
      </w:r>
      <w:r>
        <w:rPr>
          <w:rFonts w:ascii="仿宋_GB2312" w:eastAsia="仿宋_GB2312" w:cs="仿宋_GB2312"/>
          <w:position w:val="-8"/>
          <w:sz w:val="32"/>
          <w:szCs w:val="32"/>
        </w:rPr>
        <w:t>4</w:t>
      </w:r>
      <w:r w:rsidRPr="00C75280">
        <w:rPr>
          <w:rFonts w:ascii="仿宋_GB2312" w:eastAsia="仿宋_GB2312" w:cs="仿宋_GB2312" w:hint="eastAsia"/>
          <w:position w:val="-8"/>
          <w:sz w:val="32"/>
          <w:szCs w:val="32"/>
        </w:rPr>
        <w:t>〕</w:t>
      </w:r>
      <w:r>
        <w:rPr>
          <w:rFonts w:ascii="仿宋_GB2312" w:eastAsia="仿宋_GB2312" w:cs="仿宋_GB2312"/>
          <w:position w:val="-8"/>
          <w:sz w:val="32"/>
          <w:szCs w:val="32"/>
        </w:rPr>
        <w:t>41</w:t>
      </w:r>
      <w:r w:rsidRPr="00C75280">
        <w:rPr>
          <w:rFonts w:ascii="仿宋_GB2312" w:eastAsia="仿宋_GB2312" w:cs="仿宋_GB2312" w:hint="eastAsia"/>
          <w:position w:val="-8"/>
          <w:sz w:val="32"/>
          <w:szCs w:val="32"/>
        </w:rPr>
        <w:t>号</w:t>
      </w:r>
    </w:p>
    <w:p w:rsidR="001517B4" w:rsidRDefault="001517B4" w:rsidP="00AD236A">
      <w:pPr>
        <w:widowControl/>
        <w:shd w:val="clear" w:color="auto" w:fill="FFFFFF"/>
        <w:spacing w:line="560" w:lineRule="exact"/>
        <w:outlineLvl w:val="1"/>
        <w:rPr>
          <w:rFonts w:ascii="宋体" w:cs="Times New Roman"/>
          <w:kern w:val="36"/>
          <w:sz w:val="44"/>
          <w:szCs w:val="44"/>
        </w:rPr>
      </w:pPr>
    </w:p>
    <w:p w:rsidR="001517B4" w:rsidRDefault="001517B4" w:rsidP="00AD236A">
      <w:pPr>
        <w:widowControl/>
        <w:shd w:val="clear" w:color="auto" w:fill="FFFFFF"/>
        <w:spacing w:line="560" w:lineRule="exact"/>
        <w:outlineLvl w:val="1"/>
        <w:rPr>
          <w:rFonts w:ascii="宋体" w:cs="Times New Roman"/>
          <w:kern w:val="36"/>
          <w:sz w:val="44"/>
          <w:szCs w:val="44"/>
        </w:rPr>
      </w:pPr>
    </w:p>
    <w:p w:rsidR="001517B4" w:rsidRPr="00E10328" w:rsidRDefault="001517B4" w:rsidP="00AD236A">
      <w:pPr>
        <w:widowControl/>
        <w:shd w:val="clear" w:color="auto" w:fill="FFFFFF"/>
        <w:spacing w:line="640" w:lineRule="exact"/>
        <w:jc w:val="center"/>
        <w:outlineLvl w:val="1"/>
        <w:rPr>
          <w:rFonts w:ascii="方正小标宋简体" w:eastAsia="方正小标宋简体" w:hAnsi="宋体" w:cs="Times New Roman"/>
          <w:kern w:val="36"/>
          <w:sz w:val="44"/>
          <w:szCs w:val="44"/>
        </w:rPr>
      </w:pPr>
      <w:r w:rsidRPr="00E10328">
        <w:rPr>
          <w:rFonts w:ascii="方正小标宋简体" w:eastAsia="方正小标宋简体" w:hAnsi="宋体" w:cs="方正小标宋简体" w:hint="eastAsia"/>
          <w:kern w:val="36"/>
          <w:sz w:val="44"/>
          <w:szCs w:val="44"/>
        </w:rPr>
        <w:t>四川省司法厅关于印发</w:t>
      </w:r>
    </w:p>
    <w:p w:rsidR="001517B4" w:rsidRPr="00E10328" w:rsidRDefault="001517B4" w:rsidP="00AD236A">
      <w:pPr>
        <w:widowControl/>
        <w:shd w:val="clear" w:color="auto" w:fill="FFFFFF"/>
        <w:spacing w:line="640" w:lineRule="exact"/>
        <w:jc w:val="center"/>
        <w:outlineLvl w:val="1"/>
        <w:rPr>
          <w:rFonts w:ascii="方正小标宋简体" w:eastAsia="方正小标宋简体" w:hAnsi="宋体" w:cs="Times New Roman"/>
          <w:kern w:val="36"/>
          <w:sz w:val="44"/>
          <w:szCs w:val="44"/>
        </w:rPr>
      </w:pPr>
      <w:r w:rsidRPr="00E10328">
        <w:rPr>
          <w:rFonts w:ascii="方正小标宋简体" w:eastAsia="方正小标宋简体" w:hAnsi="宋体" w:cs="方正小标宋简体" w:hint="eastAsia"/>
          <w:kern w:val="36"/>
          <w:sz w:val="44"/>
          <w:szCs w:val="44"/>
        </w:rPr>
        <w:t>《四川省司法行政机关行政处罚裁量权实施办法》及</w:t>
      </w:r>
      <w:r>
        <w:rPr>
          <w:rFonts w:ascii="方正小标宋简体" w:eastAsia="方正小标宋简体" w:hAnsi="宋体" w:cs="方正小标宋简体" w:hint="eastAsia"/>
          <w:kern w:val="36"/>
          <w:sz w:val="44"/>
          <w:szCs w:val="44"/>
        </w:rPr>
        <w:t>实施</w:t>
      </w:r>
      <w:r w:rsidRPr="00E10328">
        <w:rPr>
          <w:rFonts w:ascii="方正小标宋简体" w:eastAsia="方正小标宋简体" w:hAnsi="宋体" w:cs="方正小标宋简体" w:hint="eastAsia"/>
          <w:kern w:val="36"/>
          <w:sz w:val="44"/>
          <w:szCs w:val="44"/>
        </w:rPr>
        <w:t>标准的通知</w:t>
      </w:r>
    </w:p>
    <w:p w:rsidR="001517B4" w:rsidRPr="00444871" w:rsidRDefault="001517B4" w:rsidP="00AD236A">
      <w:pPr>
        <w:widowControl/>
        <w:shd w:val="clear" w:color="auto" w:fill="FFFFFF"/>
        <w:spacing w:line="240" w:lineRule="exact"/>
        <w:rPr>
          <w:rFonts w:ascii="Verdana" w:hAnsi="Verdana" w:cs="Verdana"/>
          <w:kern w:val="0"/>
          <w:sz w:val="32"/>
          <w:szCs w:val="32"/>
        </w:rPr>
      </w:pPr>
      <w:r w:rsidRPr="00444871">
        <w:rPr>
          <w:rFonts w:ascii="Verdana" w:hAnsi="Verdana" w:cs="Verdana"/>
          <w:kern w:val="0"/>
          <w:sz w:val="32"/>
          <w:szCs w:val="32"/>
        </w:rPr>
        <w:t> </w:t>
      </w:r>
    </w:p>
    <w:p w:rsidR="001517B4" w:rsidRPr="00E10328" w:rsidRDefault="001517B4" w:rsidP="00AD236A">
      <w:pPr>
        <w:widowControl/>
        <w:shd w:val="clear" w:color="auto" w:fill="FFFFFF"/>
        <w:spacing w:line="570" w:lineRule="exact"/>
        <w:rPr>
          <w:rFonts w:ascii="仿宋_GB2312" w:eastAsia="仿宋_GB2312" w:hAnsi="simsun" w:cs="Times New Roman"/>
          <w:kern w:val="0"/>
          <w:sz w:val="32"/>
          <w:szCs w:val="32"/>
        </w:rPr>
      </w:pPr>
      <w:r w:rsidRPr="00E10328">
        <w:rPr>
          <w:rFonts w:ascii="仿宋_GB2312" w:eastAsia="仿宋_GB2312" w:hAnsi="simsun" w:cs="仿宋_GB2312" w:hint="eastAsia"/>
          <w:kern w:val="0"/>
          <w:sz w:val="32"/>
          <w:szCs w:val="32"/>
        </w:rPr>
        <w:t>各市（州）司法局、厅机关行政执法业务处（室）：</w:t>
      </w:r>
    </w:p>
    <w:p w:rsidR="001517B4" w:rsidRDefault="001517B4" w:rsidP="00AD236A">
      <w:pPr>
        <w:widowControl/>
        <w:shd w:val="clear" w:color="auto" w:fill="FFFFFF"/>
        <w:spacing w:line="570" w:lineRule="exact"/>
        <w:rPr>
          <w:rFonts w:ascii="仿宋_GB2312" w:eastAsia="仿宋_GB2312" w:hAnsi="simsun" w:cs="Times New Roman"/>
          <w:kern w:val="0"/>
          <w:sz w:val="32"/>
          <w:szCs w:val="32"/>
        </w:rPr>
      </w:pPr>
      <w:r w:rsidRPr="00E10328">
        <w:rPr>
          <w:rFonts w:ascii="simsun" w:eastAsia="仿宋_GB2312" w:hAnsi="simsun" w:cs="Times New Roman"/>
          <w:kern w:val="0"/>
          <w:sz w:val="32"/>
          <w:szCs w:val="32"/>
        </w:rPr>
        <w:t>   </w:t>
      </w:r>
      <w:r w:rsidRPr="00E10328">
        <w:rPr>
          <w:rFonts w:ascii="仿宋_GB2312" w:eastAsia="仿宋_GB2312" w:hAnsi="simsun" w:cs="仿宋_GB2312"/>
          <w:kern w:val="0"/>
          <w:sz w:val="32"/>
          <w:szCs w:val="32"/>
        </w:rPr>
        <w:t xml:space="preserve">  </w:t>
      </w:r>
      <w:r w:rsidRPr="00E10328">
        <w:rPr>
          <w:rFonts w:ascii="仿宋_GB2312" w:eastAsia="仿宋_GB2312" w:hAnsi="simsun" w:cs="仿宋_GB2312" w:hint="eastAsia"/>
          <w:kern w:val="0"/>
          <w:sz w:val="32"/>
          <w:szCs w:val="32"/>
        </w:rPr>
        <w:t>《</w:t>
      </w:r>
      <w:r w:rsidRPr="00E10328">
        <w:rPr>
          <w:rFonts w:ascii="仿宋_GB2312" w:eastAsia="仿宋_GB2312" w:hAnsi="宋体" w:cs="仿宋_GB2312" w:hint="eastAsia"/>
          <w:kern w:val="36"/>
          <w:sz w:val="32"/>
          <w:szCs w:val="32"/>
        </w:rPr>
        <w:t>四川省司法行政机关行政处罚裁量权实施办法</w:t>
      </w:r>
      <w:r w:rsidRPr="00E10328">
        <w:rPr>
          <w:rFonts w:ascii="仿宋_GB2312" w:eastAsia="仿宋_GB2312" w:hAnsi="simsun" w:cs="仿宋_GB2312" w:hint="eastAsia"/>
          <w:kern w:val="0"/>
          <w:sz w:val="32"/>
          <w:szCs w:val="32"/>
        </w:rPr>
        <w:t>》及四川省</w:t>
      </w:r>
      <w:r>
        <w:rPr>
          <w:rFonts w:ascii="仿宋_GB2312" w:eastAsia="仿宋_GB2312" w:hAnsi="simsun" w:cs="仿宋_GB2312" w:hint="eastAsia"/>
          <w:kern w:val="0"/>
          <w:sz w:val="32"/>
          <w:szCs w:val="32"/>
        </w:rPr>
        <w:t>司法</w:t>
      </w:r>
      <w:r w:rsidRPr="00E10328">
        <w:rPr>
          <w:rFonts w:ascii="仿宋_GB2312" w:eastAsia="仿宋_GB2312" w:hAnsi="simsun" w:cs="仿宋_GB2312" w:hint="eastAsia"/>
          <w:kern w:val="0"/>
          <w:sz w:val="32"/>
          <w:szCs w:val="32"/>
        </w:rPr>
        <w:t>行政机关律师、公证、司法鉴定、法律援助、基层法律服务行政处罚裁量实施标准经厅长办公会讨论通过，现印发你们，请认真遵照执行。</w:t>
      </w:r>
      <w:r w:rsidRPr="00E10328">
        <w:rPr>
          <w:rFonts w:ascii="仿宋_GB2312" w:eastAsia="仿宋_GB2312" w:hAnsi="simsun" w:cs="仿宋_GB2312"/>
          <w:kern w:val="0"/>
          <w:sz w:val="32"/>
          <w:szCs w:val="32"/>
        </w:rPr>
        <w:t xml:space="preserve"> </w:t>
      </w:r>
    </w:p>
    <w:p w:rsidR="001517B4" w:rsidRPr="00E10328" w:rsidRDefault="001517B4" w:rsidP="00AD236A">
      <w:pPr>
        <w:widowControl/>
        <w:shd w:val="clear" w:color="auto" w:fill="FFFFFF"/>
        <w:spacing w:line="570" w:lineRule="exact"/>
        <w:rPr>
          <w:rFonts w:ascii="仿宋_GB2312" w:eastAsia="仿宋_GB2312" w:hAnsi="simsun" w:cs="Times New Roman"/>
          <w:kern w:val="0"/>
          <w:sz w:val="32"/>
          <w:szCs w:val="32"/>
        </w:rPr>
      </w:pPr>
    </w:p>
    <w:p w:rsidR="001517B4" w:rsidRPr="00E10328" w:rsidRDefault="001517B4" w:rsidP="00AD236A">
      <w:pPr>
        <w:widowControl/>
        <w:shd w:val="clear" w:color="auto" w:fill="FFFFFF"/>
        <w:spacing w:line="570" w:lineRule="exact"/>
        <w:rPr>
          <w:rFonts w:ascii="仿宋_GB2312" w:eastAsia="仿宋_GB2312" w:hAnsi="simsun" w:cs="Times New Roman"/>
          <w:kern w:val="0"/>
          <w:sz w:val="32"/>
          <w:szCs w:val="32"/>
        </w:rPr>
      </w:pPr>
    </w:p>
    <w:p w:rsidR="001517B4" w:rsidRDefault="001517B4" w:rsidP="001C4BF8">
      <w:pPr>
        <w:widowControl/>
        <w:shd w:val="clear" w:color="auto" w:fill="FFFFFF"/>
        <w:spacing w:line="560" w:lineRule="exact"/>
        <w:ind w:firstLineChars="1600" w:firstLine="31680"/>
        <w:rPr>
          <w:rFonts w:ascii="仿宋_GB2312" w:eastAsia="仿宋_GB2312" w:hAnsi="simsun" w:cs="Times New Roman"/>
          <w:kern w:val="0"/>
          <w:sz w:val="32"/>
          <w:szCs w:val="32"/>
        </w:rPr>
      </w:pPr>
      <w:r w:rsidRPr="00E10328">
        <w:rPr>
          <w:rFonts w:ascii="仿宋_GB2312" w:eastAsia="仿宋_GB2312" w:hAnsi="simsun" w:cs="仿宋_GB2312" w:hint="eastAsia"/>
          <w:kern w:val="0"/>
          <w:sz w:val="32"/>
          <w:szCs w:val="32"/>
        </w:rPr>
        <w:t>四川省司法厅</w:t>
      </w:r>
    </w:p>
    <w:p w:rsidR="001517B4" w:rsidRPr="00E10328" w:rsidRDefault="001517B4" w:rsidP="001C4BF8">
      <w:pPr>
        <w:widowControl/>
        <w:shd w:val="clear" w:color="auto" w:fill="FFFFFF"/>
        <w:spacing w:line="560" w:lineRule="exact"/>
        <w:ind w:firstLineChars="1500" w:firstLine="31680"/>
        <w:rPr>
          <w:rFonts w:ascii="仿宋_GB2312" w:eastAsia="仿宋_GB2312" w:hAnsi="simsun" w:cs="Times New Roman"/>
          <w:kern w:val="0"/>
          <w:sz w:val="32"/>
          <w:szCs w:val="32"/>
        </w:rPr>
      </w:pPr>
      <w:r>
        <w:rPr>
          <w:rFonts w:ascii="仿宋_GB2312" w:eastAsia="仿宋_GB2312" w:hAnsi="simsun" w:cs="仿宋_GB2312"/>
          <w:kern w:val="0"/>
          <w:sz w:val="32"/>
          <w:szCs w:val="32"/>
        </w:rPr>
        <w:t>2014</w:t>
      </w:r>
      <w:r w:rsidRPr="00E10328">
        <w:rPr>
          <w:rFonts w:ascii="仿宋_GB2312" w:eastAsia="仿宋_GB2312" w:hAnsi="simsun" w:cs="仿宋_GB2312" w:hint="eastAsia"/>
          <w:kern w:val="0"/>
          <w:sz w:val="32"/>
          <w:szCs w:val="32"/>
        </w:rPr>
        <w:t>年</w:t>
      </w:r>
      <w:r>
        <w:rPr>
          <w:rFonts w:ascii="仿宋_GB2312" w:eastAsia="仿宋_GB2312" w:hAnsi="simsun" w:cs="仿宋_GB2312"/>
          <w:kern w:val="0"/>
          <w:sz w:val="32"/>
          <w:szCs w:val="32"/>
        </w:rPr>
        <w:t>12</w:t>
      </w:r>
      <w:r w:rsidRPr="00E10328">
        <w:rPr>
          <w:rFonts w:ascii="仿宋_GB2312" w:eastAsia="仿宋_GB2312" w:hAnsi="simsun" w:cs="仿宋_GB2312" w:hint="eastAsia"/>
          <w:kern w:val="0"/>
          <w:sz w:val="32"/>
          <w:szCs w:val="32"/>
        </w:rPr>
        <w:t>月</w:t>
      </w:r>
      <w:r>
        <w:rPr>
          <w:rFonts w:ascii="仿宋_GB2312" w:eastAsia="仿宋_GB2312" w:hAnsi="simsun" w:cs="仿宋_GB2312"/>
          <w:kern w:val="0"/>
          <w:sz w:val="32"/>
          <w:szCs w:val="32"/>
        </w:rPr>
        <w:t>29</w:t>
      </w:r>
      <w:r w:rsidRPr="00E10328">
        <w:rPr>
          <w:rFonts w:ascii="仿宋_GB2312" w:eastAsia="仿宋_GB2312" w:hAnsi="simsun" w:cs="仿宋_GB2312" w:hint="eastAsia"/>
          <w:kern w:val="0"/>
          <w:sz w:val="32"/>
          <w:szCs w:val="32"/>
        </w:rPr>
        <w:t>日</w:t>
      </w:r>
    </w:p>
    <w:p w:rsidR="001517B4" w:rsidRDefault="001517B4" w:rsidP="00AD236A">
      <w:pPr>
        <w:widowControl/>
        <w:shd w:val="clear" w:color="auto" w:fill="FFFFFF"/>
        <w:spacing w:line="420" w:lineRule="atLeast"/>
        <w:rPr>
          <w:rFonts w:ascii="宋体" w:cs="Times New Roman"/>
          <w:kern w:val="36"/>
          <w:sz w:val="24"/>
          <w:szCs w:val="24"/>
        </w:rPr>
      </w:pPr>
    </w:p>
    <w:p w:rsidR="001517B4" w:rsidRPr="00E10328" w:rsidRDefault="001517B4" w:rsidP="00AD236A">
      <w:pPr>
        <w:widowControl/>
        <w:shd w:val="clear" w:color="auto" w:fill="FFFFFF"/>
        <w:spacing w:line="420" w:lineRule="atLeast"/>
        <w:rPr>
          <w:rFonts w:ascii="方正小标宋简体" w:eastAsia="方正小标宋简体" w:hAnsi="宋体" w:cs="Times New Roman"/>
          <w:spacing w:val="-6"/>
          <w:kern w:val="36"/>
          <w:sz w:val="44"/>
          <w:szCs w:val="44"/>
        </w:rPr>
      </w:pPr>
      <w:r w:rsidRPr="00E10328">
        <w:rPr>
          <w:rFonts w:ascii="方正小标宋简体" w:eastAsia="方正小标宋简体" w:hAnsi="宋体" w:cs="方正小标宋简体" w:hint="eastAsia"/>
          <w:spacing w:val="-6"/>
          <w:kern w:val="36"/>
          <w:sz w:val="44"/>
          <w:szCs w:val="44"/>
        </w:rPr>
        <w:t>四川省司法行政机关行政处罚裁量权实施办法</w:t>
      </w:r>
    </w:p>
    <w:p w:rsidR="001517B4" w:rsidRDefault="001517B4" w:rsidP="00AD236A">
      <w:pPr>
        <w:widowControl/>
        <w:shd w:val="clear" w:color="auto" w:fill="FFFFFF"/>
        <w:spacing w:line="420" w:lineRule="atLeast"/>
        <w:rPr>
          <w:rFonts w:ascii="simsun" w:hAnsi="simsun" w:cs="simsun"/>
          <w:kern w:val="0"/>
          <w:sz w:val="24"/>
          <w:szCs w:val="24"/>
        </w:rPr>
      </w:pP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第一条</w:t>
      </w:r>
      <w:r w:rsidRPr="00E10328">
        <w:rPr>
          <w:rFonts w:ascii="simsun" w:eastAsia="仿宋_GB2312" w:hAnsi="simsun" w:cs="Times New Roman"/>
          <w:b/>
          <w:bCs/>
          <w:kern w:val="0"/>
          <w:sz w:val="32"/>
          <w:szCs w:val="32"/>
        </w:rPr>
        <w:t> </w:t>
      </w:r>
      <w:r>
        <w:rPr>
          <w:rFonts w:ascii="simsun" w:eastAsia="仿宋_GB2312" w:hAnsi="simsun" w:cs="simsun"/>
          <w:b/>
          <w:bCs/>
          <w:kern w:val="0"/>
          <w:sz w:val="32"/>
          <w:szCs w:val="32"/>
        </w:rPr>
        <w:t xml:space="preserve">  </w:t>
      </w:r>
      <w:r w:rsidRPr="00E10328">
        <w:rPr>
          <w:rFonts w:ascii="仿宋_GB2312" w:eastAsia="仿宋_GB2312" w:hAnsi="simsun" w:cs="仿宋_GB2312" w:hint="eastAsia"/>
          <w:kern w:val="0"/>
          <w:sz w:val="32"/>
          <w:szCs w:val="32"/>
        </w:rPr>
        <w:t>为规范司法行政机关行政处罚行为，公平、公正地行使行政处罚裁量权，建立监管有效、保障有力的行政执法体制，促进依法行政，根据《中华人民共和国行政处罚法》、《四川省规范行政执法裁量权规定》和司法行政相关法律法规，结合工作实际，制定本办法。</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第二条</w:t>
      </w:r>
      <w:r w:rsidRPr="00E10328">
        <w:rPr>
          <w:rFonts w:ascii="黑体" w:eastAsia="黑体" w:hAnsi="黑体" w:cs="Times New Roman"/>
          <w:kern w:val="0"/>
          <w:sz w:val="32"/>
          <w:szCs w:val="32"/>
        </w:rPr>
        <w:t> </w:t>
      </w:r>
      <w:r w:rsidRPr="00E10328">
        <w:rPr>
          <w:rFonts w:ascii="simsun" w:eastAsia="仿宋_GB2312" w:hAnsi="simsun" w:cs="Times New Roman"/>
          <w:b/>
          <w:bCs/>
          <w:kern w:val="0"/>
          <w:sz w:val="32"/>
          <w:szCs w:val="32"/>
        </w:rPr>
        <w:t> </w:t>
      </w:r>
      <w:r w:rsidRPr="00E10328">
        <w:rPr>
          <w:rFonts w:ascii="仿宋_GB2312" w:eastAsia="仿宋_GB2312" w:hAnsi="simsun" w:cs="仿宋_GB2312" w:hint="eastAsia"/>
          <w:kern w:val="0"/>
          <w:sz w:val="32"/>
          <w:szCs w:val="32"/>
        </w:rPr>
        <w:t>各级司法行政机关在行政区域内行使行政处罚裁量权时，适用本办法。</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第三</w:t>
      </w:r>
      <w:r>
        <w:rPr>
          <w:rFonts w:ascii="黑体" w:eastAsia="黑体" w:hAnsi="黑体" w:cs="黑体" w:hint="eastAsia"/>
          <w:kern w:val="0"/>
          <w:sz w:val="32"/>
          <w:szCs w:val="32"/>
        </w:rPr>
        <w:t>条</w:t>
      </w:r>
      <w:r>
        <w:rPr>
          <w:rFonts w:ascii="黑体" w:eastAsia="黑体" w:hAnsi="黑体" w:cs="黑体"/>
          <w:kern w:val="0"/>
          <w:sz w:val="32"/>
          <w:szCs w:val="32"/>
        </w:rPr>
        <w:t xml:space="preserve">  </w:t>
      </w:r>
      <w:r w:rsidRPr="00E10328">
        <w:rPr>
          <w:rFonts w:ascii="仿宋_GB2312" w:eastAsia="仿宋_GB2312" w:hAnsi="simsun" w:cs="仿宋_GB2312" w:hint="eastAsia"/>
          <w:kern w:val="0"/>
          <w:sz w:val="32"/>
          <w:szCs w:val="32"/>
        </w:rPr>
        <w:t>各级司法行政机关法制工作机构负责对本级司法行政机关实施行政处罚裁量权的指导和监督。</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第四条</w:t>
      </w:r>
      <w:r>
        <w:rPr>
          <w:rFonts w:ascii="黑体" w:eastAsia="黑体" w:hAnsi="黑体" w:cs="黑体"/>
          <w:kern w:val="0"/>
          <w:sz w:val="32"/>
          <w:szCs w:val="32"/>
        </w:rPr>
        <w:t xml:space="preserve">  </w:t>
      </w:r>
      <w:r w:rsidRPr="00E10328">
        <w:rPr>
          <w:rFonts w:ascii="仿宋_GB2312" w:eastAsia="仿宋_GB2312" w:hAnsi="simsun" w:cs="仿宋_GB2312" w:hint="eastAsia"/>
          <w:kern w:val="0"/>
          <w:sz w:val="32"/>
          <w:szCs w:val="32"/>
        </w:rPr>
        <w:t>本办法所称行政处罚裁量权是指各级司法行政机关在法律、法规和规章规定的处罚幅度内作出是否给予行政处罚、给予何种行政处罚和给予何种幅度行政处罚进行裁量的权限。</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第五条</w:t>
      </w:r>
      <w:r>
        <w:rPr>
          <w:rFonts w:ascii="黑体" w:eastAsia="黑体" w:hAnsi="黑体" w:cs="黑体"/>
          <w:kern w:val="0"/>
          <w:sz w:val="32"/>
          <w:szCs w:val="32"/>
        </w:rPr>
        <w:t xml:space="preserve">  </w:t>
      </w:r>
      <w:r w:rsidRPr="00E10328">
        <w:rPr>
          <w:rFonts w:ascii="仿宋_GB2312" w:eastAsia="仿宋_GB2312" w:hAnsi="simsun" w:cs="仿宋_GB2312" w:hint="eastAsia"/>
          <w:kern w:val="0"/>
          <w:sz w:val="32"/>
          <w:szCs w:val="32"/>
        </w:rPr>
        <w:t>各级司法行政机关应当以事实为依据、法律为准绳，根据当事人违法行为的事实、性质、动因、情节以及社会危害程度等因素，遵循处罚法定、公正、公开、处罚与教育相结合、教育先行的原则，按照本办法作出行政处罚。</w:t>
      </w:r>
    </w:p>
    <w:p w:rsidR="001517B4" w:rsidRPr="00E10328" w:rsidRDefault="001517B4" w:rsidP="001C4BF8">
      <w:pPr>
        <w:widowControl/>
        <w:shd w:val="clear" w:color="auto" w:fill="FFFFFF"/>
        <w:spacing w:line="570" w:lineRule="exact"/>
        <w:ind w:firstLineChars="199" w:firstLine="31680"/>
        <w:rPr>
          <w:rFonts w:ascii="仿宋_GB2312" w:eastAsia="仿宋_GB2312" w:hAnsi="simsun" w:cs="Times New Roman"/>
          <w:kern w:val="0"/>
          <w:sz w:val="32"/>
          <w:szCs w:val="32"/>
        </w:rPr>
      </w:pPr>
      <w:r w:rsidRPr="00E10328">
        <w:rPr>
          <w:rFonts w:ascii="simsun" w:eastAsia="仿宋_GB2312" w:hAnsi="simsun" w:cs="Times New Roman"/>
          <w:b/>
          <w:bCs/>
          <w:kern w:val="0"/>
          <w:sz w:val="32"/>
          <w:szCs w:val="32"/>
        </w:rPr>
        <w:t> </w:t>
      </w:r>
      <w:r>
        <w:rPr>
          <w:rFonts w:ascii="simsun" w:eastAsia="仿宋_GB2312" w:hAnsi="simsun" w:cs="simsun"/>
          <w:b/>
          <w:bCs/>
          <w:kern w:val="0"/>
          <w:sz w:val="32"/>
          <w:szCs w:val="32"/>
        </w:rPr>
        <w:t xml:space="preserve">    </w:t>
      </w:r>
      <w:r w:rsidRPr="00E10328">
        <w:rPr>
          <w:rFonts w:ascii="黑体" w:eastAsia="黑体" w:hAnsi="黑体" w:cs="黑体" w:hint="eastAsia"/>
          <w:kern w:val="0"/>
          <w:sz w:val="32"/>
          <w:szCs w:val="32"/>
        </w:rPr>
        <w:t>第六条</w:t>
      </w:r>
      <w:r>
        <w:rPr>
          <w:rFonts w:ascii="simsun" w:eastAsia="仿宋_GB2312" w:hAnsi="simsun" w:cs="simsun"/>
          <w:kern w:val="0"/>
          <w:sz w:val="32"/>
          <w:szCs w:val="32"/>
        </w:rPr>
        <w:t xml:space="preserve">  </w:t>
      </w:r>
      <w:r w:rsidRPr="00E10328">
        <w:rPr>
          <w:rFonts w:ascii="仿宋_GB2312" w:eastAsia="仿宋_GB2312" w:hAnsi="simsun" w:cs="仿宋_GB2312" w:hint="eastAsia"/>
          <w:kern w:val="0"/>
          <w:sz w:val="32"/>
          <w:szCs w:val="32"/>
        </w:rPr>
        <w:t>同一违法行为违反了不同法律法规的，在适用法律法规时应按照顺序遵循下列原则：</w:t>
      </w:r>
    </w:p>
    <w:p w:rsidR="001517B4" w:rsidRPr="00B53F25"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E10328">
        <w:rPr>
          <w:rFonts w:ascii="simsun" w:eastAsia="仿宋_GB2312" w:hAnsi="simsun" w:cs="Times New Roman"/>
          <w:kern w:val="0"/>
          <w:sz w:val="32"/>
          <w:szCs w:val="32"/>
        </w:rPr>
        <w:t> </w:t>
      </w:r>
      <w:r>
        <w:rPr>
          <w:rFonts w:ascii="simsun" w:eastAsia="仿宋_GB2312" w:hAnsi="simsun" w:cs="simsun"/>
          <w:kern w:val="0"/>
          <w:sz w:val="32"/>
          <w:szCs w:val="32"/>
        </w:rPr>
        <w:t xml:space="preserve">    </w:t>
      </w:r>
      <w:r w:rsidRPr="00C62C3A">
        <w:rPr>
          <w:rFonts w:ascii="楷体_GB2312" w:eastAsia="楷体_GB2312" w:hAnsi="simsun" w:cs="楷体_GB2312" w:hint="eastAsia"/>
          <w:kern w:val="0"/>
          <w:sz w:val="32"/>
          <w:szCs w:val="32"/>
        </w:rPr>
        <w:t>（一）效力高的法律规范优先适用；</w:t>
      </w:r>
    </w:p>
    <w:p w:rsidR="001517B4" w:rsidRPr="00C62C3A"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E10328">
        <w:rPr>
          <w:rFonts w:ascii="simsun" w:eastAsia="仿宋_GB2312" w:hAnsi="simsun" w:cs="Times New Roman"/>
          <w:kern w:val="0"/>
          <w:sz w:val="32"/>
          <w:szCs w:val="32"/>
        </w:rPr>
        <w:t> </w:t>
      </w:r>
      <w:r>
        <w:rPr>
          <w:rFonts w:ascii="simsun" w:eastAsia="仿宋_GB2312" w:hAnsi="simsun" w:cs="simsun"/>
          <w:kern w:val="0"/>
          <w:sz w:val="32"/>
          <w:szCs w:val="32"/>
        </w:rPr>
        <w:t xml:space="preserve">    </w:t>
      </w:r>
      <w:r w:rsidRPr="00C62C3A">
        <w:rPr>
          <w:rFonts w:ascii="楷体_GB2312" w:eastAsia="楷体_GB2312" w:hAnsi="simsun" w:cs="楷体_GB2312" w:hint="eastAsia"/>
          <w:kern w:val="0"/>
          <w:sz w:val="32"/>
          <w:szCs w:val="32"/>
        </w:rPr>
        <w:t>（二）法律规范效力相同，有特别规定的优先适用；</w:t>
      </w:r>
    </w:p>
    <w:p w:rsidR="001517B4" w:rsidRPr="00C62C3A"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C62C3A">
        <w:rPr>
          <w:rFonts w:ascii="simsun" w:eastAsia="楷体_GB2312" w:hAnsi="simsun" w:cs="Times New Roman"/>
          <w:kern w:val="0"/>
          <w:sz w:val="32"/>
          <w:szCs w:val="32"/>
        </w:rPr>
        <w:t> </w:t>
      </w:r>
      <w:r>
        <w:rPr>
          <w:rFonts w:ascii="simsun" w:eastAsia="楷体_GB2312" w:hAnsi="simsun" w:cs="simsun"/>
          <w:kern w:val="0"/>
          <w:sz w:val="32"/>
          <w:szCs w:val="32"/>
        </w:rPr>
        <w:t xml:space="preserve">    </w:t>
      </w:r>
      <w:r w:rsidRPr="00C62C3A">
        <w:rPr>
          <w:rFonts w:ascii="楷体_GB2312" w:eastAsia="楷体_GB2312" w:hAnsi="simsun" w:cs="楷体_GB2312" w:hint="eastAsia"/>
          <w:kern w:val="0"/>
          <w:sz w:val="32"/>
          <w:szCs w:val="32"/>
        </w:rPr>
        <w:t>（三）法律规范效力相同，生效时间在后的优先适用；</w:t>
      </w:r>
    </w:p>
    <w:p w:rsidR="001517B4" w:rsidRPr="00C62C3A"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C62C3A">
        <w:rPr>
          <w:rFonts w:ascii="simsun" w:eastAsia="楷体_GB2312" w:hAnsi="simsun" w:cs="Times New Roman"/>
          <w:kern w:val="0"/>
          <w:sz w:val="32"/>
          <w:szCs w:val="32"/>
        </w:rPr>
        <w:t> </w:t>
      </w:r>
      <w:r>
        <w:rPr>
          <w:rFonts w:ascii="simsun" w:eastAsia="楷体_GB2312" w:hAnsi="simsun" w:cs="simsun"/>
          <w:kern w:val="0"/>
          <w:sz w:val="32"/>
          <w:szCs w:val="32"/>
        </w:rPr>
        <w:t xml:space="preserve">    </w:t>
      </w:r>
      <w:r w:rsidRPr="00C62C3A">
        <w:rPr>
          <w:rFonts w:ascii="楷体_GB2312" w:eastAsia="楷体_GB2312" w:hAnsi="simsun" w:cs="楷体_GB2312" w:hint="eastAsia"/>
          <w:kern w:val="0"/>
          <w:sz w:val="32"/>
          <w:szCs w:val="32"/>
        </w:rPr>
        <w:t>（四）法律规范效力相同，有地方法规的优先适用地方法规。</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simsun" w:eastAsia="黑体" w:hAnsi="simsun" w:cs="Times New Roman"/>
          <w:kern w:val="0"/>
          <w:sz w:val="32"/>
          <w:szCs w:val="32"/>
        </w:rPr>
        <w:t> </w:t>
      </w:r>
      <w:r>
        <w:rPr>
          <w:rFonts w:ascii="simsun" w:eastAsia="黑体" w:hAnsi="simsun" w:cs="simsun"/>
          <w:kern w:val="0"/>
          <w:sz w:val="32"/>
          <w:szCs w:val="32"/>
        </w:rPr>
        <w:t xml:space="preserve">    </w:t>
      </w:r>
      <w:r w:rsidRPr="00E10328">
        <w:rPr>
          <w:rFonts w:ascii="黑体" w:eastAsia="黑体" w:hAnsi="黑体" w:cs="黑体" w:hint="eastAsia"/>
          <w:kern w:val="0"/>
          <w:sz w:val="32"/>
          <w:szCs w:val="32"/>
        </w:rPr>
        <w:t>第七条</w:t>
      </w:r>
      <w:r>
        <w:rPr>
          <w:rFonts w:ascii="simsun" w:eastAsia="黑体" w:hAnsi="simsun" w:cs="simsun"/>
          <w:kern w:val="0"/>
          <w:sz w:val="32"/>
          <w:szCs w:val="32"/>
        </w:rPr>
        <w:t xml:space="preserve">  </w:t>
      </w:r>
      <w:r w:rsidRPr="00E10328">
        <w:rPr>
          <w:rFonts w:ascii="仿宋_GB2312" w:eastAsia="仿宋_GB2312" w:hAnsi="simsun" w:cs="仿宋_GB2312" w:hint="eastAsia"/>
          <w:kern w:val="0"/>
          <w:sz w:val="32"/>
          <w:szCs w:val="32"/>
        </w:rPr>
        <w:t>法律、法规、规章规定责令改正，逾期不改正再予行政处罚的行为，应当先责令改正，未先责令改正的，不得实施行政处罚。</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仿宋_GB2312" w:eastAsia="仿宋_GB2312" w:hAnsi="simsun" w:cs="仿宋_GB2312" w:hint="eastAsia"/>
          <w:kern w:val="0"/>
          <w:sz w:val="32"/>
          <w:szCs w:val="32"/>
        </w:rPr>
        <w:t>责令改正的期限根据案件的具体情况确定，法律、法规、规章或者其他规范性文件有明确规定的，从其规定。</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simsun" w:eastAsia="黑体" w:hAnsi="simsun" w:cs="黑体" w:hint="eastAsia"/>
          <w:kern w:val="0"/>
          <w:sz w:val="32"/>
          <w:szCs w:val="32"/>
        </w:rPr>
        <w:t>第八条</w:t>
      </w:r>
      <w:r>
        <w:rPr>
          <w:rFonts w:ascii="仿宋_GB2312" w:eastAsia="仿宋_GB2312" w:hAnsi="simsun" w:cs="仿宋_GB2312"/>
          <w:b/>
          <w:bCs/>
          <w:kern w:val="0"/>
          <w:sz w:val="32"/>
          <w:szCs w:val="32"/>
        </w:rPr>
        <w:t xml:space="preserve">  </w:t>
      </w:r>
      <w:r w:rsidRPr="00E10328">
        <w:rPr>
          <w:rFonts w:ascii="仿宋_GB2312" w:eastAsia="仿宋_GB2312" w:hAnsi="simsun" w:cs="仿宋_GB2312" w:hint="eastAsia"/>
          <w:kern w:val="0"/>
          <w:sz w:val="32"/>
          <w:szCs w:val="32"/>
        </w:rPr>
        <w:t>市（州）司法行政机关可以结合本地实际在配套标准范围内对配套标准进行合理细化、量化。</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simsun" w:eastAsia="黑体" w:hAnsi="simsun" w:cs="黑体" w:hint="eastAsia"/>
          <w:kern w:val="0"/>
          <w:sz w:val="32"/>
          <w:szCs w:val="32"/>
        </w:rPr>
        <w:t>第九条</w:t>
      </w:r>
      <w:r>
        <w:rPr>
          <w:rFonts w:ascii="仿宋_GB2312" w:eastAsia="仿宋_GB2312" w:hAnsi="simsun" w:cs="仿宋_GB2312"/>
          <w:b/>
          <w:bCs/>
          <w:kern w:val="0"/>
          <w:sz w:val="32"/>
          <w:szCs w:val="32"/>
        </w:rPr>
        <w:t xml:space="preserve">  </w:t>
      </w:r>
      <w:r w:rsidRPr="00E10328">
        <w:rPr>
          <w:rFonts w:ascii="仿宋_GB2312" w:eastAsia="仿宋_GB2312" w:hAnsi="simsun" w:cs="仿宋_GB2312" w:hint="eastAsia"/>
          <w:kern w:val="0"/>
          <w:sz w:val="32"/>
          <w:szCs w:val="32"/>
        </w:rPr>
        <w:t>市（州）司法行政机关制定的行政处罚裁量细化标准，应当遵循《四川省规范行政执法裁量权规定》及《四川省行政规范性文件制定和备案规定》要求。</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simsun" w:eastAsia="黑体" w:hAnsi="simsun" w:cs="黑体" w:hint="eastAsia"/>
          <w:kern w:val="0"/>
          <w:sz w:val="32"/>
          <w:szCs w:val="32"/>
        </w:rPr>
        <w:t>第十条</w:t>
      </w:r>
      <w:r>
        <w:rPr>
          <w:rFonts w:ascii="仿宋_GB2312" w:eastAsia="仿宋_GB2312" w:hAnsi="simsun" w:cs="仿宋_GB2312"/>
          <w:b/>
          <w:bCs/>
          <w:kern w:val="0"/>
          <w:sz w:val="32"/>
          <w:szCs w:val="32"/>
        </w:rPr>
        <w:t xml:space="preserve">  </w:t>
      </w:r>
      <w:r w:rsidRPr="00E10328">
        <w:rPr>
          <w:rFonts w:ascii="仿宋_GB2312" w:eastAsia="仿宋_GB2312" w:hAnsi="simsun" w:cs="仿宋_GB2312" w:hint="eastAsia"/>
          <w:kern w:val="0"/>
          <w:sz w:val="32"/>
          <w:szCs w:val="32"/>
        </w:rPr>
        <w:t>市（州）司法行政机关制定的行政处罚裁量细化标准可以作为行政复议机关和行政执法监督机关审查具体行政行为适当性的依据。</w:t>
      </w:r>
    </w:p>
    <w:p w:rsidR="001517B4" w:rsidRPr="00E10328" w:rsidRDefault="001517B4" w:rsidP="001C4BF8">
      <w:pPr>
        <w:widowControl/>
        <w:shd w:val="clear" w:color="auto" w:fill="FFFFFF"/>
        <w:spacing w:line="570" w:lineRule="exact"/>
        <w:ind w:firstLineChars="200" w:firstLine="31680"/>
        <w:rPr>
          <w:rStyle w:val="Emphasis"/>
          <w:rFonts w:ascii="仿宋_GB2312" w:eastAsia="仿宋_GB2312" w:hAnsi="宋体" w:cs="Times New Roman"/>
          <w:sz w:val="32"/>
          <w:szCs w:val="32"/>
        </w:rPr>
      </w:pPr>
      <w:r w:rsidRPr="00E10328">
        <w:rPr>
          <w:rFonts w:ascii="simsun" w:eastAsia="黑体" w:hAnsi="simsun" w:cs="黑体" w:hint="eastAsia"/>
          <w:kern w:val="0"/>
          <w:sz w:val="32"/>
          <w:szCs w:val="32"/>
        </w:rPr>
        <w:t>第十一条</w:t>
      </w:r>
      <w:r>
        <w:rPr>
          <w:rFonts w:ascii="仿宋_GB2312" w:eastAsia="仿宋_GB2312" w:hAnsi="simsun" w:cs="仿宋_GB2312"/>
          <w:b/>
          <w:bCs/>
          <w:kern w:val="0"/>
          <w:sz w:val="32"/>
          <w:szCs w:val="32"/>
        </w:rPr>
        <w:t xml:space="preserve">  </w:t>
      </w:r>
      <w:r w:rsidRPr="00E10328">
        <w:rPr>
          <w:rStyle w:val="Emphasis"/>
          <w:rFonts w:ascii="仿宋_GB2312" w:eastAsia="仿宋_GB2312" w:hAnsi="宋体" w:cs="仿宋_GB2312" w:hint="eastAsia"/>
          <w:sz w:val="32"/>
          <w:szCs w:val="32"/>
        </w:rPr>
        <w:t>公民、法人或者其他组织认为司法行政机关违反法律、法规、规章和本办法行使行政处罚裁量权，侵犯其合法权益的，可以依法申请行政复议，或者依据《四川省行政执法监督条例》向行政执法监督机关举报、控告和投诉。</w:t>
      </w:r>
    </w:p>
    <w:p w:rsidR="001517B4" w:rsidRPr="00E10328" w:rsidRDefault="001517B4" w:rsidP="001C4BF8">
      <w:pPr>
        <w:widowControl/>
        <w:shd w:val="clear" w:color="auto" w:fill="FFFFFF"/>
        <w:spacing w:line="570" w:lineRule="exact"/>
        <w:ind w:firstLineChars="200" w:firstLine="31680"/>
        <w:rPr>
          <w:rFonts w:ascii="仿宋_GB2312" w:eastAsia="仿宋_GB2312" w:hAnsi="宋体" w:cs="Times New Roman"/>
          <w:b/>
          <w:bCs/>
          <w:kern w:val="0"/>
          <w:sz w:val="32"/>
          <w:szCs w:val="32"/>
        </w:rPr>
      </w:pPr>
      <w:r w:rsidRPr="00E10328">
        <w:rPr>
          <w:rFonts w:ascii="simsun" w:eastAsia="黑体" w:hAnsi="simsun" w:cs="黑体" w:hint="eastAsia"/>
          <w:kern w:val="0"/>
          <w:sz w:val="32"/>
          <w:szCs w:val="32"/>
        </w:rPr>
        <w:t>第十二条</w:t>
      </w:r>
      <w:r>
        <w:rPr>
          <w:rFonts w:ascii="simsun" w:eastAsia="黑体" w:hAnsi="simsun" w:cs="simsun"/>
          <w:kern w:val="0"/>
        </w:rPr>
        <w:t xml:space="preserve">  </w:t>
      </w:r>
      <w:r w:rsidRPr="00E10328">
        <w:rPr>
          <w:rStyle w:val="Emphasis"/>
          <w:rFonts w:ascii="仿宋_GB2312" w:eastAsia="仿宋_GB2312" w:hAnsi="宋体" w:cs="仿宋_GB2312" w:hint="eastAsia"/>
          <w:sz w:val="32"/>
          <w:szCs w:val="32"/>
        </w:rPr>
        <w:t>司法行政机关发现本机关作出的具体行政行为违反配套标准的，应当主动、及时自行纠正。</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simsun" w:eastAsia="仿宋_GB2312" w:hAnsi="simsun" w:cs="Times New Roman"/>
          <w:b/>
          <w:bCs/>
          <w:kern w:val="0"/>
          <w:sz w:val="32"/>
          <w:szCs w:val="32"/>
        </w:rPr>
        <w:t> </w:t>
      </w:r>
      <w:r>
        <w:rPr>
          <w:rFonts w:ascii="simsun" w:eastAsia="仿宋_GB2312" w:hAnsi="simsun" w:cs="simsun"/>
          <w:b/>
          <w:bCs/>
          <w:kern w:val="0"/>
          <w:sz w:val="32"/>
          <w:szCs w:val="32"/>
        </w:rPr>
        <w:t xml:space="preserve">    </w:t>
      </w:r>
      <w:r w:rsidRPr="00E10328">
        <w:rPr>
          <w:rFonts w:ascii="simsun" w:eastAsia="黑体" w:hAnsi="simsun" w:cs="黑体" w:hint="eastAsia"/>
          <w:kern w:val="0"/>
          <w:sz w:val="32"/>
          <w:szCs w:val="32"/>
        </w:rPr>
        <w:t>第十三条</w:t>
      </w:r>
      <w:r>
        <w:rPr>
          <w:rFonts w:ascii="simsun" w:eastAsia="仿宋_GB2312" w:hAnsi="simsun" w:cs="simsun"/>
          <w:kern w:val="0"/>
          <w:sz w:val="32"/>
          <w:szCs w:val="32"/>
        </w:rPr>
        <w:t xml:space="preserve">  </w:t>
      </w:r>
      <w:r w:rsidRPr="00E10328">
        <w:rPr>
          <w:rFonts w:ascii="仿宋_GB2312" w:eastAsia="仿宋_GB2312" w:hAnsi="simsun" w:cs="仿宋_GB2312" w:hint="eastAsia"/>
          <w:kern w:val="0"/>
          <w:sz w:val="32"/>
          <w:szCs w:val="32"/>
        </w:rPr>
        <w:t>根据《四川省行政机关工作人员行政过错责任追究试行办法》，司法行政机关行政执法人员在实施行政处罚时，有下列情形之一不按法律法规和本标准规定随意处罚的，初次违反，主动纠正并有效阻止后果发生，未发生不良影响的，给予批评教育，免予处理；两次违反并造成一定后果，产生不良影响的，责令作出检查，并暂扣行政执法证；违反情节恶劣，干扰行政过错调查，行政过错行为造成恶劣影响或严重不良后果的，吊销行政执法证，并调离工作岗位。</w:t>
      </w:r>
    </w:p>
    <w:p w:rsidR="001517B4" w:rsidRPr="001E5DCB"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1E5DCB">
        <w:rPr>
          <w:rFonts w:ascii="楷体_GB2312" w:eastAsia="楷体_GB2312" w:hAnsi="simsun" w:cs="楷体_GB2312" w:hint="eastAsia"/>
          <w:kern w:val="0"/>
          <w:sz w:val="32"/>
          <w:szCs w:val="32"/>
        </w:rPr>
        <w:t>（一）无法定依据实施行政处罚的；</w:t>
      </w:r>
    </w:p>
    <w:p w:rsidR="001517B4" w:rsidRPr="001E5DCB"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1E5DCB">
        <w:rPr>
          <w:rFonts w:ascii="楷体_GB2312" w:eastAsia="楷体_GB2312" w:hAnsi="simsun" w:cs="楷体_GB2312" w:hint="eastAsia"/>
          <w:kern w:val="0"/>
          <w:sz w:val="32"/>
          <w:szCs w:val="32"/>
        </w:rPr>
        <w:t>（二）不按照法定处罚种类、幅度和程度实施行政处罚的；</w:t>
      </w:r>
    </w:p>
    <w:p w:rsidR="001517B4" w:rsidRPr="001E5DCB"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1E5DCB">
        <w:rPr>
          <w:rFonts w:ascii="楷体_GB2312" w:eastAsia="楷体_GB2312" w:hAnsi="simsun" w:cs="楷体_GB2312" w:hint="eastAsia"/>
          <w:kern w:val="0"/>
          <w:sz w:val="32"/>
          <w:szCs w:val="32"/>
        </w:rPr>
        <w:t>（三）对应当予以处罚的违法行为不处罚的；</w:t>
      </w:r>
    </w:p>
    <w:p w:rsidR="001517B4" w:rsidRPr="001E5DCB" w:rsidRDefault="001517B4" w:rsidP="001C4BF8">
      <w:pPr>
        <w:widowControl/>
        <w:shd w:val="clear" w:color="auto" w:fill="FFFFFF"/>
        <w:spacing w:line="570" w:lineRule="exact"/>
        <w:ind w:firstLineChars="200" w:firstLine="31680"/>
        <w:rPr>
          <w:rFonts w:ascii="楷体_GB2312" w:eastAsia="楷体_GB2312" w:hAnsi="simsun" w:cs="Times New Roman"/>
          <w:kern w:val="0"/>
          <w:sz w:val="32"/>
          <w:szCs w:val="32"/>
        </w:rPr>
      </w:pPr>
      <w:r w:rsidRPr="001E5DCB">
        <w:rPr>
          <w:rFonts w:ascii="楷体_GB2312" w:eastAsia="楷体_GB2312" w:hAnsi="simsun" w:cs="楷体_GB2312" w:hint="eastAsia"/>
          <w:kern w:val="0"/>
          <w:sz w:val="32"/>
          <w:szCs w:val="32"/>
        </w:rPr>
        <w:t>（四）不按照《四川省司法行政机关行政处罚裁量权实施办法》及实施标准滥用行政处罚裁量权的。</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仿宋_GB2312"/>
          <w:kern w:val="0"/>
          <w:sz w:val="32"/>
          <w:szCs w:val="32"/>
        </w:rPr>
      </w:pPr>
      <w:r w:rsidRPr="00E10328">
        <w:rPr>
          <w:rFonts w:ascii="黑体" w:eastAsia="黑体" w:hAnsi="黑体" w:cs="黑体" w:hint="eastAsia"/>
          <w:kern w:val="0"/>
          <w:sz w:val="32"/>
          <w:szCs w:val="32"/>
        </w:rPr>
        <w:t>第十四条</w:t>
      </w:r>
      <w:r>
        <w:rPr>
          <w:rFonts w:ascii="simsun" w:eastAsia="仿宋_GB2312" w:hAnsi="simsun" w:cs="simsun"/>
          <w:kern w:val="0"/>
          <w:sz w:val="32"/>
          <w:szCs w:val="32"/>
        </w:rPr>
        <w:t xml:space="preserve">  </w:t>
      </w:r>
      <w:r w:rsidRPr="00E10328">
        <w:rPr>
          <w:rFonts w:ascii="仿宋_GB2312" w:eastAsia="仿宋_GB2312" w:hAnsi="simsun" w:cs="仿宋_GB2312" w:hint="eastAsia"/>
          <w:kern w:val="0"/>
          <w:sz w:val="32"/>
          <w:szCs w:val="32"/>
        </w:rPr>
        <w:t>配套标准未列的行政处罚事项，法律、法规、规章有规定的，依照其规定的下限执行，涉及多种行政处罚种类的选择适用时，适用对行政管理相对人处罚最轻的行政处罚种类。</w:t>
      </w:r>
      <w:r w:rsidRPr="00E10328">
        <w:rPr>
          <w:rFonts w:ascii="仿宋_GB2312" w:eastAsia="仿宋_GB2312" w:hAnsi="simsun" w:cs="仿宋_GB2312"/>
          <w:kern w:val="0"/>
          <w:sz w:val="32"/>
          <w:szCs w:val="32"/>
        </w:rPr>
        <w:t xml:space="preserve"> </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第十五条</w:t>
      </w:r>
      <w:r>
        <w:rPr>
          <w:rFonts w:ascii="黑体" w:eastAsia="黑体" w:hAnsi="黑体" w:cs="黑体"/>
          <w:kern w:val="0"/>
          <w:sz w:val="32"/>
          <w:szCs w:val="32"/>
        </w:rPr>
        <w:t xml:space="preserve">  </w:t>
      </w:r>
      <w:r w:rsidRPr="00E10328">
        <w:rPr>
          <w:rFonts w:ascii="仿宋_GB2312" w:eastAsia="仿宋_GB2312" w:hAnsi="simsun" w:cs="仿宋_GB2312" w:hint="eastAsia"/>
          <w:kern w:val="0"/>
          <w:sz w:val="32"/>
          <w:szCs w:val="32"/>
        </w:rPr>
        <w:t>配套标准与法律、法规、规章不一致的，以法律、法规、规章规定为准。</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第十六条</w:t>
      </w:r>
      <w:r w:rsidRPr="00E10328">
        <w:rPr>
          <w:rFonts w:ascii="simsun" w:eastAsia="仿宋_GB2312" w:hAnsi="simsun" w:cs="Times New Roman"/>
          <w:kern w:val="0"/>
          <w:sz w:val="32"/>
          <w:szCs w:val="32"/>
        </w:rPr>
        <w:t> </w:t>
      </w:r>
      <w:r w:rsidRPr="00E10328">
        <w:rPr>
          <w:rFonts w:ascii="仿宋_GB2312" w:eastAsia="仿宋_GB2312" w:hAnsi="simsun" w:cs="仿宋_GB2312"/>
          <w:kern w:val="0"/>
          <w:sz w:val="32"/>
          <w:szCs w:val="32"/>
        </w:rPr>
        <w:t xml:space="preserve"> </w:t>
      </w:r>
      <w:r w:rsidRPr="00E10328">
        <w:rPr>
          <w:rFonts w:ascii="仿宋_GB2312" w:eastAsia="仿宋_GB2312" w:hAnsi="simsun" w:cs="仿宋_GB2312" w:hint="eastAsia"/>
          <w:kern w:val="0"/>
          <w:sz w:val="32"/>
          <w:szCs w:val="32"/>
        </w:rPr>
        <w:t>行政违法涉嫌犯罪的，应当及时移送司法机关处理。</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第十七条</w:t>
      </w:r>
      <w:r>
        <w:rPr>
          <w:rFonts w:ascii="simsun" w:eastAsia="仿宋_GB2312" w:hAnsi="simsun" w:cs="simsun"/>
          <w:b/>
          <w:bCs/>
          <w:kern w:val="0"/>
          <w:sz w:val="32"/>
          <w:szCs w:val="32"/>
        </w:rPr>
        <w:t xml:space="preserve">  </w:t>
      </w:r>
      <w:r w:rsidRPr="00E10328">
        <w:rPr>
          <w:rFonts w:ascii="仿宋_GB2312" w:eastAsia="仿宋_GB2312" w:hAnsi="simsun" w:cs="仿宋_GB2312" w:hint="eastAsia"/>
          <w:kern w:val="0"/>
          <w:sz w:val="32"/>
          <w:szCs w:val="32"/>
        </w:rPr>
        <w:t>配套标准所称的“以下”、“以内”、“以上”包括本数。</w:t>
      </w:r>
    </w:p>
    <w:p w:rsidR="001517B4" w:rsidRPr="00E10328"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第十八条</w:t>
      </w:r>
      <w:r>
        <w:rPr>
          <w:rFonts w:ascii="黑体" w:eastAsia="黑体" w:hAnsi="黑体" w:cs="黑体"/>
          <w:kern w:val="0"/>
          <w:sz w:val="32"/>
          <w:szCs w:val="32"/>
        </w:rPr>
        <w:t xml:space="preserve">  </w:t>
      </w:r>
      <w:r>
        <w:rPr>
          <w:rFonts w:ascii="仿宋_GB2312" w:eastAsia="仿宋_GB2312" w:hAnsi="simsun" w:cs="仿宋_GB2312" w:hint="eastAsia"/>
          <w:kern w:val="0"/>
          <w:sz w:val="32"/>
          <w:szCs w:val="32"/>
        </w:rPr>
        <w:t>根据全省</w:t>
      </w:r>
      <w:r w:rsidRPr="00E10328">
        <w:rPr>
          <w:rFonts w:ascii="仿宋_GB2312" w:eastAsia="仿宋_GB2312" w:hAnsi="simsun" w:cs="仿宋_GB2312" w:hint="eastAsia"/>
          <w:kern w:val="0"/>
          <w:sz w:val="32"/>
          <w:szCs w:val="32"/>
        </w:rPr>
        <w:t>律师、公证、司法鉴定、法律援助、基层法律服务</w:t>
      </w:r>
      <w:r>
        <w:rPr>
          <w:rFonts w:ascii="仿宋_GB2312" w:eastAsia="仿宋_GB2312" w:hAnsi="simsun" w:cs="仿宋_GB2312" w:hint="eastAsia"/>
          <w:kern w:val="0"/>
          <w:sz w:val="32"/>
          <w:szCs w:val="32"/>
        </w:rPr>
        <w:t>工作实际，制定相应</w:t>
      </w:r>
      <w:r w:rsidRPr="00E10328">
        <w:rPr>
          <w:rFonts w:ascii="仿宋_GB2312" w:eastAsia="仿宋_GB2312" w:hAnsi="simsun" w:cs="仿宋_GB2312" w:hint="eastAsia"/>
          <w:kern w:val="0"/>
          <w:sz w:val="32"/>
          <w:szCs w:val="32"/>
        </w:rPr>
        <w:t>行政处罚裁量配套标准。</w:t>
      </w:r>
    </w:p>
    <w:p w:rsidR="001517B4"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r w:rsidRPr="00E10328">
        <w:rPr>
          <w:rFonts w:ascii="黑体" w:eastAsia="黑体" w:hAnsi="黑体" w:cs="黑体" w:hint="eastAsia"/>
          <w:kern w:val="0"/>
          <w:sz w:val="32"/>
          <w:szCs w:val="32"/>
        </w:rPr>
        <w:t>第十九条</w:t>
      </w:r>
      <w:r>
        <w:rPr>
          <w:rFonts w:ascii="黑体" w:eastAsia="黑体" w:hAnsi="黑体" w:cs="黑体"/>
          <w:kern w:val="0"/>
          <w:sz w:val="32"/>
          <w:szCs w:val="32"/>
        </w:rPr>
        <w:t xml:space="preserve">  </w:t>
      </w:r>
      <w:r w:rsidRPr="00E10328">
        <w:rPr>
          <w:rFonts w:ascii="仿宋_GB2312" w:eastAsia="仿宋_GB2312" w:hAnsi="simsun" w:cs="仿宋_GB2312" w:hint="eastAsia"/>
          <w:kern w:val="0"/>
          <w:sz w:val="32"/>
          <w:szCs w:val="32"/>
        </w:rPr>
        <w:t>本办法自</w:t>
      </w:r>
      <w:r>
        <w:rPr>
          <w:rFonts w:ascii="仿宋_GB2312" w:eastAsia="仿宋_GB2312" w:hAnsi="simsun" w:cs="仿宋_GB2312"/>
          <w:kern w:val="0"/>
          <w:sz w:val="32"/>
          <w:szCs w:val="32"/>
        </w:rPr>
        <w:t>2015</w:t>
      </w:r>
      <w:r w:rsidRPr="00E10328">
        <w:rPr>
          <w:rFonts w:ascii="仿宋_GB2312" w:eastAsia="仿宋_GB2312" w:hAnsi="simsun" w:cs="仿宋_GB2312" w:hint="eastAsia"/>
          <w:kern w:val="0"/>
          <w:sz w:val="32"/>
          <w:szCs w:val="32"/>
        </w:rPr>
        <w:t>年</w:t>
      </w:r>
      <w:r>
        <w:rPr>
          <w:rFonts w:ascii="仿宋_GB2312" w:eastAsia="仿宋_GB2312" w:hAnsi="simsun" w:cs="仿宋_GB2312"/>
          <w:kern w:val="0"/>
          <w:sz w:val="32"/>
          <w:szCs w:val="32"/>
        </w:rPr>
        <w:t>1</w:t>
      </w:r>
      <w:r w:rsidRPr="00E10328">
        <w:rPr>
          <w:rFonts w:ascii="仿宋_GB2312" w:eastAsia="仿宋_GB2312" w:hAnsi="simsun" w:cs="仿宋_GB2312" w:hint="eastAsia"/>
          <w:kern w:val="0"/>
          <w:sz w:val="32"/>
          <w:szCs w:val="32"/>
        </w:rPr>
        <w:t>月</w:t>
      </w:r>
      <w:r>
        <w:rPr>
          <w:rFonts w:ascii="仿宋_GB2312" w:eastAsia="仿宋_GB2312" w:hAnsi="simsun" w:cs="仿宋_GB2312"/>
          <w:kern w:val="0"/>
          <w:sz w:val="32"/>
          <w:szCs w:val="32"/>
        </w:rPr>
        <w:t>30</w:t>
      </w:r>
      <w:r w:rsidRPr="00E10328">
        <w:rPr>
          <w:rFonts w:ascii="仿宋_GB2312" w:eastAsia="仿宋_GB2312" w:hAnsi="simsun" w:cs="仿宋_GB2312" w:hint="eastAsia"/>
          <w:kern w:val="0"/>
          <w:sz w:val="32"/>
          <w:szCs w:val="32"/>
        </w:rPr>
        <w:t>日起施行。四川省司法厅</w:t>
      </w:r>
      <w:r w:rsidRPr="00E10328">
        <w:rPr>
          <w:rFonts w:ascii="仿宋_GB2312" w:eastAsia="仿宋_GB2312" w:hAnsi="simsun" w:cs="仿宋_GB2312"/>
          <w:kern w:val="0"/>
          <w:sz w:val="32"/>
          <w:szCs w:val="32"/>
        </w:rPr>
        <w:t>2009</w:t>
      </w:r>
      <w:r w:rsidRPr="00E10328">
        <w:rPr>
          <w:rFonts w:ascii="仿宋_GB2312" w:eastAsia="仿宋_GB2312" w:hAnsi="simsun" w:cs="仿宋_GB2312" w:hint="eastAsia"/>
          <w:kern w:val="0"/>
          <w:sz w:val="32"/>
          <w:szCs w:val="32"/>
        </w:rPr>
        <w:t>年</w:t>
      </w:r>
      <w:r w:rsidRPr="00E10328">
        <w:rPr>
          <w:rFonts w:ascii="仿宋_GB2312" w:eastAsia="仿宋_GB2312" w:hAnsi="simsun" w:cs="仿宋_GB2312"/>
          <w:kern w:val="0"/>
          <w:sz w:val="32"/>
          <w:szCs w:val="32"/>
        </w:rPr>
        <w:t>4</w:t>
      </w:r>
      <w:r w:rsidRPr="00E10328">
        <w:rPr>
          <w:rFonts w:ascii="仿宋_GB2312" w:eastAsia="仿宋_GB2312" w:hAnsi="simsun" w:cs="仿宋_GB2312" w:hint="eastAsia"/>
          <w:kern w:val="0"/>
          <w:sz w:val="32"/>
          <w:szCs w:val="32"/>
        </w:rPr>
        <w:t>月</w:t>
      </w:r>
      <w:r w:rsidRPr="00E10328">
        <w:rPr>
          <w:rFonts w:ascii="仿宋_GB2312" w:eastAsia="仿宋_GB2312" w:hAnsi="simsun" w:cs="仿宋_GB2312"/>
          <w:kern w:val="0"/>
          <w:sz w:val="32"/>
          <w:szCs w:val="32"/>
        </w:rPr>
        <w:t>2</w:t>
      </w:r>
      <w:r w:rsidRPr="00E10328">
        <w:rPr>
          <w:rFonts w:ascii="仿宋_GB2312" w:eastAsia="仿宋_GB2312" w:hAnsi="simsun" w:cs="仿宋_GB2312" w:hint="eastAsia"/>
          <w:kern w:val="0"/>
          <w:sz w:val="32"/>
          <w:szCs w:val="32"/>
        </w:rPr>
        <w:t>日发布的《</w:t>
      </w:r>
      <w:r w:rsidRPr="00E10328">
        <w:rPr>
          <w:rFonts w:ascii="仿宋_GB2312" w:eastAsia="仿宋_GB2312" w:hAnsi="宋体" w:cs="仿宋_GB2312" w:hint="eastAsia"/>
          <w:kern w:val="36"/>
          <w:sz w:val="32"/>
          <w:szCs w:val="32"/>
        </w:rPr>
        <w:t>四川省司法行政机关行政处罚自由裁量权实施办法</w:t>
      </w:r>
      <w:r w:rsidRPr="00E10328">
        <w:rPr>
          <w:rFonts w:ascii="仿宋_GB2312" w:eastAsia="仿宋_GB2312" w:hAnsi="simsun" w:cs="仿宋_GB2312" w:hint="eastAsia"/>
          <w:kern w:val="0"/>
          <w:sz w:val="32"/>
          <w:szCs w:val="32"/>
        </w:rPr>
        <w:t>》同时废止。</w:t>
      </w:r>
    </w:p>
    <w:p w:rsidR="001517B4"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570" w:lineRule="exact"/>
        <w:ind w:firstLineChars="200" w:firstLine="31680"/>
        <w:rPr>
          <w:rFonts w:ascii="仿宋_GB2312" w:eastAsia="仿宋_GB2312" w:hAnsi="simsun" w:cs="Times New Roman"/>
          <w:kern w:val="0"/>
          <w:sz w:val="32"/>
          <w:szCs w:val="32"/>
        </w:rPr>
      </w:pPr>
    </w:p>
    <w:p w:rsidR="001517B4" w:rsidRDefault="001517B4" w:rsidP="00AD236A">
      <w:pPr>
        <w:widowControl/>
        <w:shd w:val="clear" w:color="auto" w:fill="FFFFFF"/>
        <w:spacing w:line="570" w:lineRule="exact"/>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44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Default="001517B4" w:rsidP="001C4BF8">
      <w:pPr>
        <w:widowControl/>
        <w:shd w:val="clear" w:color="auto" w:fill="FFFFFF"/>
        <w:spacing w:line="20" w:lineRule="exact"/>
        <w:ind w:firstLineChars="200" w:firstLine="31680"/>
        <w:rPr>
          <w:rFonts w:ascii="仿宋_GB2312" w:eastAsia="仿宋_GB2312" w:hAnsi="simsun" w:cs="Times New Roman"/>
          <w:kern w:val="0"/>
          <w:sz w:val="32"/>
          <w:szCs w:val="32"/>
        </w:rPr>
      </w:pPr>
    </w:p>
    <w:p w:rsidR="001517B4" w:rsidRPr="003D4A25" w:rsidRDefault="001517B4" w:rsidP="001C4BF8">
      <w:pPr>
        <w:tabs>
          <w:tab w:val="left" w:pos="8715"/>
        </w:tabs>
        <w:spacing w:line="440" w:lineRule="exact"/>
        <w:ind w:firstLineChars="50" w:firstLine="31680"/>
        <w:rPr>
          <w:rFonts w:eastAsia="仿宋_GB2312" w:cs="Times New Roman"/>
          <w:color w:val="000000"/>
          <w:sz w:val="28"/>
          <w:szCs w:val="28"/>
        </w:rPr>
      </w:pPr>
      <w:r>
        <w:rPr>
          <w:noProof/>
        </w:rPr>
        <w:pict>
          <v:line id="_x0000_s1028" style="position:absolute;left:0;text-align:left;z-index:251655680" from="0,2pt" to="436.55pt,2pt"/>
        </w:pict>
      </w:r>
      <w:r>
        <w:rPr>
          <w:rFonts w:eastAsia="仿宋_GB2312" w:cs="仿宋_GB2312" w:hint="eastAsia"/>
          <w:color w:val="000000"/>
          <w:sz w:val="28"/>
          <w:szCs w:val="28"/>
        </w:rPr>
        <w:t>抄送：省政府法制办</w:t>
      </w:r>
    </w:p>
    <w:p w:rsidR="001517B4" w:rsidRPr="00D534F5" w:rsidRDefault="001517B4" w:rsidP="001C4BF8">
      <w:pPr>
        <w:spacing w:line="440" w:lineRule="exact"/>
        <w:ind w:rightChars="-24" w:right="31680" w:firstLineChars="50" w:firstLine="31680"/>
        <w:rPr>
          <w:rFonts w:eastAsia="仿宋_GB2312" w:cs="Times New Roman"/>
          <w:i/>
          <w:iCs/>
          <w:color w:val="000000"/>
          <w:sz w:val="28"/>
          <w:szCs w:val="28"/>
        </w:rPr>
      </w:pPr>
      <w:r>
        <w:rPr>
          <w:noProof/>
        </w:rPr>
        <w:pict>
          <v:line id="_x0000_s1029" style="position:absolute;left:0;text-align:left;z-index:251656704" from="0,1.7pt" to="436.55pt,1.7pt"/>
        </w:pict>
      </w:r>
      <w:r w:rsidRPr="002645F6">
        <w:rPr>
          <w:rFonts w:eastAsia="仿宋_GB2312" w:cs="仿宋_GB2312" w:hint="eastAsia"/>
          <w:color w:val="000000"/>
          <w:sz w:val="28"/>
          <w:szCs w:val="28"/>
        </w:rPr>
        <w:t>四川省司法厅办公室</w:t>
      </w:r>
      <w:r>
        <w:rPr>
          <w:rFonts w:eastAsia="仿宋_GB2312"/>
          <w:color w:val="000000"/>
          <w:sz w:val="28"/>
          <w:szCs w:val="28"/>
        </w:rPr>
        <w:t xml:space="preserve">          </w:t>
      </w:r>
      <w:r w:rsidRPr="002645F6">
        <w:rPr>
          <w:rFonts w:eastAsia="仿宋_GB2312"/>
          <w:color w:val="000000"/>
          <w:sz w:val="28"/>
          <w:szCs w:val="28"/>
        </w:rPr>
        <w:t xml:space="preserve"> </w:t>
      </w:r>
      <w:r>
        <w:rPr>
          <w:rFonts w:eastAsia="仿宋_GB2312"/>
          <w:color w:val="000000"/>
          <w:sz w:val="28"/>
          <w:szCs w:val="28"/>
        </w:rPr>
        <w:t xml:space="preserve">       </w:t>
      </w:r>
      <w:r w:rsidRPr="002645F6">
        <w:rPr>
          <w:rFonts w:ascii="仿宋_GB2312" w:eastAsia="仿宋_GB2312" w:cs="仿宋_GB2312"/>
          <w:color w:val="000000"/>
          <w:sz w:val="28"/>
          <w:szCs w:val="28"/>
        </w:rPr>
        <w:t xml:space="preserve"> </w:t>
      </w:r>
      <w:r>
        <w:rPr>
          <w:rFonts w:ascii="仿宋_GB2312" w:eastAsia="仿宋_GB2312" w:cs="仿宋_GB2312"/>
          <w:color w:val="000000"/>
          <w:sz w:val="28"/>
          <w:szCs w:val="28"/>
        </w:rPr>
        <w:t xml:space="preserve">  </w:t>
      </w:r>
      <w:r w:rsidRPr="002645F6">
        <w:rPr>
          <w:rFonts w:ascii="仿宋_GB2312" w:eastAsia="仿宋_GB2312" w:cs="仿宋_GB2312"/>
          <w:color w:val="000000"/>
          <w:sz w:val="28"/>
          <w:szCs w:val="28"/>
        </w:rPr>
        <w:t>201</w:t>
      </w:r>
      <w:r>
        <w:rPr>
          <w:rFonts w:ascii="仿宋_GB2312" w:eastAsia="仿宋_GB2312" w:cs="仿宋_GB2312"/>
          <w:color w:val="000000"/>
          <w:sz w:val="28"/>
          <w:szCs w:val="28"/>
        </w:rPr>
        <w:t>4</w:t>
      </w:r>
      <w:r w:rsidRPr="002645F6">
        <w:rPr>
          <w:rFonts w:ascii="仿宋_GB2312" w:eastAsia="仿宋_GB2312" w:cs="仿宋_GB2312" w:hint="eastAsia"/>
          <w:color w:val="000000"/>
          <w:sz w:val="28"/>
          <w:szCs w:val="28"/>
        </w:rPr>
        <w:t>年</w:t>
      </w:r>
      <w:r>
        <w:rPr>
          <w:rFonts w:ascii="仿宋_GB2312" w:eastAsia="仿宋_GB2312" w:cs="仿宋_GB2312"/>
          <w:color w:val="000000"/>
          <w:sz w:val="28"/>
          <w:szCs w:val="28"/>
        </w:rPr>
        <w:t>12</w:t>
      </w:r>
      <w:r w:rsidRPr="002645F6">
        <w:rPr>
          <w:rFonts w:ascii="仿宋_GB2312" w:eastAsia="仿宋_GB2312" w:cs="仿宋_GB2312" w:hint="eastAsia"/>
          <w:color w:val="000000"/>
          <w:sz w:val="28"/>
          <w:szCs w:val="28"/>
        </w:rPr>
        <w:t>月</w:t>
      </w:r>
      <w:r>
        <w:rPr>
          <w:rFonts w:ascii="仿宋_GB2312" w:eastAsia="仿宋_GB2312" w:cs="仿宋_GB2312"/>
          <w:color w:val="000000"/>
          <w:sz w:val="28"/>
          <w:szCs w:val="28"/>
        </w:rPr>
        <w:t>29</w:t>
      </w:r>
      <w:r w:rsidRPr="002645F6">
        <w:rPr>
          <w:rFonts w:ascii="仿宋_GB2312" w:eastAsia="仿宋_GB2312" w:cs="仿宋_GB2312" w:hint="eastAsia"/>
          <w:color w:val="000000"/>
          <w:sz w:val="28"/>
          <w:szCs w:val="28"/>
        </w:rPr>
        <w:t>日印</w:t>
      </w:r>
      <w:r w:rsidRPr="002645F6">
        <w:rPr>
          <w:rFonts w:eastAsia="仿宋_GB2312" w:cs="仿宋_GB2312" w:hint="eastAsia"/>
          <w:color w:val="000000"/>
          <w:sz w:val="28"/>
          <w:szCs w:val="28"/>
        </w:rPr>
        <w:t>发</w:t>
      </w:r>
    </w:p>
    <w:p w:rsidR="001517B4" w:rsidRPr="0098580F" w:rsidRDefault="001517B4" w:rsidP="001C4BF8">
      <w:pPr>
        <w:spacing w:line="440" w:lineRule="exact"/>
        <w:ind w:firstLineChars="50" w:firstLine="31680"/>
        <w:rPr>
          <w:rFonts w:cs="Times New Roman"/>
        </w:rPr>
        <w:sectPr w:rsidR="001517B4" w:rsidRPr="0098580F" w:rsidSect="005658CF">
          <w:footerReference w:type="even" r:id="rId7"/>
          <w:footerReference w:type="default" r:id="rId8"/>
          <w:pgSz w:w="11906" w:h="16838"/>
          <w:pgMar w:top="1701" w:right="1588" w:bottom="1701" w:left="1588" w:header="851" w:footer="992" w:gutter="0"/>
          <w:cols w:space="425"/>
          <w:docGrid w:type="lines" w:linePitch="312"/>
        </w:sectPr>
      </w:pPr>
      <w:r>
        <w:rPr>
          <w:noProof/>
        </w:rPr>
        <w:pict>
          <v:line id="_x0000_s1030" style="position:absolute;left:0;text-align:left;z-index:251657728" from="0,.2pt" to="436.55pt,.2pt"/>
        </w:pict>
      </w:r>
      <w:r w:rsidRPr="002645F6">
        <w:rPr>
          <w:rFonts w:ascii="仿宋_GB2312" w:eastAsia="仿宋_GB2312" w:cs="仿宋_GB2312" w:hint="eastAsia"/>
          <w:color w:val="000000"/>
          <w:sz w:val="28"/>
          <w:szCs w:val="28"/>
        </w:rPr>
        <w:t>准印证号：川府办文登</w:t>
      </w:r>
      <w:r>
        <w:rPr>
          <w:rFonts w:ascii="仿宋_GB2312" w:eastAsia="仿宋_GB2312" w:cs="仿宋_GB2312"/>
          <w:color w:val="000000"/>
          <w:sz w:val="28"/>
          <w:szCs w:val="28"/>
        </w:rPr>
        <w:t>72</w:t>
      </w:r>
      <w:r w:rsidRPr="002645F6">
        <w:rPr>
          <w:rFonts w:ascii="仿宋_GB2312" w:eastAsia="仿宋_GB2312" w:cs="仿宋_GB2312" w:hint="eastAsia"/>
          <w:color w:val="000000"/>
          <w:sz w:val="28"/>
          <w:szCs w:val="28"/>
        </w:rPr>
        <w:t>号</w:t>
      </w:r>
      <w:r>
        <w:rPr>
          <w:rFonts w:ascii="仿宋_GB2312" w:eastAsia="仿宋_GB2312" w:cs="仿宋_GB2312"/>
          <w:color w:val="000000"/>
          <w:sz w:val="28"/>
          <w:szCs w:val="28"/>
        </w:rPr>
        <w:t xml:space="preserve">         </w:t>
      </w:r>
      <w:r w:rsidRPr="002645F6">
        <w:rPr>
          <w:rFonts w:ascii="仿宋_GB2312" w:eastAsia="仿宋_GB2312" w:cs="仿宋_GB2312"/>
          <w:color w:val="000000"/>
          <w:sz w:val="28"/>
          <w:szCs w:val="28"/>
        </w:rPr>
        <w:t xml:space="preserve">      </w:t>
      </w:r>
      <w:r>
        <w:rPr>
          <w:rFonts w:ascii="仿宋_GB2312" w:eastAsia="仿宋_GB2312" w:cs="仿宋_GB2312"/>
          <w:color w:val="000000"/>
          <w:sz w:val="28"/>
          <w:szCs w:val="28"/>
        </w:rPr>
        <w:t xml:space="preserve">        </w:t>
      </w:r>
      <w:r w:rsidRPr="002645F6">
        <w:rPr>
          <w:rFonts w:ascii="仿宋_GB2312" w:eastAsia="仿宋_GB2312" w:cs="仿宋_GB2312"/>
          <w:color w:val="000000"/>
          <w:sz w:val="28"/>
          <w:szCs w:val="28"/>
        </w:rPr>
        <w:t xml:space="preserve"> </w:t>
      </w:r>
      <w:r>
        <w:rPr>
          <w:rFonts w:ascii="仿宋_GB2312" w:eastAsia="仿宋_GB2312" w:cs="仿宋_GB2312"/>
          <w:color w:val="000000"/>
          <w:sz w:val="28"/>
          <w:szCs w:val="28"/>
        </w:rPr>
        <w:t xml:space="preserve"> </w:t>
      </w:r>
      <w:r w:rsidRPr="002645F6">
        <w:rPr>
          <w:rFonts w:ascii="仿宋_GB2312" w:eastAsia="仿宋_GB2312" w:cs="仿宋_GB2312" w:hint="eastAsia"/>
          <w:color w:val="000000"/>
          <w:sz w:val="28"/>
          <w:szCs w:val="28"/>
        </w:rPr>
        <w:t>（共印</w:t>
      </w:r>
      <w:r>
        <w:rPr>
          <w:rFonts w:ascii="仿宋_GB2312" w:eastAsia="仿宋_GB2312" w:cs="仿宋_GB2312"/>
          <w:color w:val="000000"/>
          <w:sz w:val="28"/>
          <w:szCs w:val="28"/>
        </w:rPr>
        <w:t>40</w:t>
      </w:r>
      <w:r w:rsidRPr="002645F6">
        <w:rPr>
          <w:rFonts w:ascii="仿宋_GB2312" w:eastAsia="仿宋_GB2312" w:cs="仿宋_GB2312" w:hint="eastAsia"/>
          <w:color w:val="000000"/>
          <w:sz w:val="28"/>
          <w:szCs w:val="28"/>
        </w:rPr>
        <w:t>份）</w:t>
      </w:r>
    </w:p>
    <w:p w:rsidR="001517B4" w:rsidRPr="002C0F7D" w:rsidRDefault="001517B4" w:rsidP="00AD236A">
      <w:pPr>
        <w:jc w:val="center"/>
        <w:rPr>
          <w:rFonts w:ascii="方正小标宋简体" w:eastAsia="方正小标宋简体" w:cs="Times New Roman"/>
          <w:sz w:val="36"/>
          <w:szCs w:val="36"/>
        </w:rPr>
      </w:pPr>
      <w:r w:rsidRPr="002C0F7D">
        <w:rPr>
          <w:rFonts w:ascii="方正小标宋简体" w:eastAsia="方正小标宋简体" w:cs="方正小标宋简体" w:hint="eastAsia"/>
          <w:sz w:val="36"/>
          <w:szCs w:val="36"/>
        </w:rPr>
        <w:t>四川省司法行政机关律师行政处罚裁量实施标准</w:t>
      </w:r>
    </w:p>
    <w:tbl>
      <w:tblPr>
        <w:tblpPr w:leftFromText="180" w:rightFromText="180" w:horzAnchor="margin" w:tblpXSpec="center" w:tblpY="933"/>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
        <w:gridCol w:w="1419"/>
        <w:gridCol w:w="2109"/>
        <w:gridCol w:w="3544"/>
        <w:gridCol w:w="2977"/>
        <w:gridCol w:w="1842"/>
        <w:gridCol w:w="1418"/>
      </w:tblGrid>
      <w:tr w:rsidR="001517B4" w:rsidRPr="0038500E">
        <w:trPr>
          <w:trHeight w:val="615"/>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14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同时在两个以上律师事务所执业的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七条：律师有下列行为之一的，由设区的市级或者直辖市的区级人民政府司法行政部门给予警告，可以处五千元以下的罚款；有违法所得的，没收违法所得；情节严重的，给予停止执业三个月以下的处罚；</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同时以两个律师事务所的名义印制名片、宣传拓展业务，未开展具体业务的，被投诉后能及时主动纠正违法行为的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5000</w:t>
            </w:r>
            <w:r w:rsidRPr="00E10328">
              <w:rPr>
                <w:rFonts w:ascii="仿宋_GB2312" w:eastAsia="仿宋_GB2312" w:hAnsi="宋体" w:cs="仿宋_GB2312" w:hint="eastAsia"/>
                <w:color w:val="000000"/>
                <w:kern w:val="0"/>
                <w:sz w:val="24"/>
                <w:szCs w:val="24"/>
              </w:rPr>
              <w:t>元以下罚款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同时以两个律师事务所的名义与当事人签订委托合同，并开展律师服务的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同时在两个律师事务所执业，并以律师名义从事诉讼活动，或以律师名义同时在两个律师事务所执业时间较长的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以不正当手段承揽业务的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被投诉或被发现后，能够主动认错，及时改正，以及其他情节较轻的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5000</w:t>
            </w:r>
            <w:r w:rsidRPr="00E10328">
              <w:rPr>
                <w:rFonts w:ascii="仿宋_GB2312" w:eastAsia="仿宋_GB2312" w:hAnsi="宋体" w:cs="仿宋_GB2312" w:hint="eastAsia"/>
                <w:color w:val="000000"/>
                <w:kern w:val="0"/>
                <w:sz w:val="24"/>
                <w:szCs w:val="24"/>
              </w:rPr>
              <w:t>元以下罚款，有违法所得的，没收违法所得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多次以不正当手段承揽业务的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给予停止执业一个月的行政处罚</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rPr>
                <w:rFonts w:ascii="仿宋_GB2312" w:eastAsia="仿宋_GB2312" w:hAnsi="宋体" w:cs="Times New Roman"/>
                <w:color w:val="00000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用不正当手段承揽业务，造成不良社会影响的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335"/>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3</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在同一案件中为双方当事人担任代理人，或者代理与本人及其近亲属有利益冲突的法律事务的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七条：律师有下列行为之一的，由设区的市级或者直辖市的区级人民政府司法行政部门给予警告，可以处五千元以下的罚款；有违法所得的，没收违法所得；情节严重的，给予停止执业三个月以下的处罚；</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被投诉或被发现后，能主动退出代理，投诉人谅解，以及其他情节较轻的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5000</w:t>
            </w:r>
            <w:r w:rsidRPr="00E10328">
              <w:rPr>
                <w:rFonts w:ascii="仿宋_GB2312" w:eastAsia="仿宋_GB2312" w:hAnsi="宋体" w:cs="仿宋_GB2312" w:hint="eastAsia"/>
                <w:color w:val="000000"/>
                <w:kern w:val="0"/>
                <w:sz w:val="24"/>
                <w:szCs w:val="24"/>
              </w:rPr>
              <w:t>元以下罚款，有违法所得的，没收违法所得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33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被投诉或被发现后，经批评教育后，退出代理，与投诉人达成和解协议，以及其他情节一般的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33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被投诉或被发现后，经批评教育，认错态度消极，并造成不良社会影响，以及其他情节严重的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20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4</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从人民法院、人民检察院离任后二年内担任诉讼代理人或者辩护人的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被投诉或被发现后，能主动退出代理，投诉人谅解，以及其他情节较轻的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5000</w:t>
            </w:r>
            <w:r w:rsidRPr="00E10328">
              <w:rPr>
                <w:rFonts w:ascii="仿宋_GB2312" w:eastAsia="仿宋_GB2312" w:hAnsi="宋体" w:cs="仿宋_GB2312" w:hint="eastAsia"/>
                <w:color w:val="000000"/>
                <w:kern w:val="0"/>
                <w:sz w:val="24"/>
                <w:szCs w:val="24"/>
              </w:rPr>
              <w:t>元以下罚款，有违法所得的，没收违法所得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31"/>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被投诉或被发现后，经批评教育后，退出代理，与投诉人达成和解协议，以及其他情节一般的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33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被投诉或被发现后，经批评教育，认错态度消极，并造成不良社会影响，以及其他情节严重的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441"/>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441"/>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5</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拒绝履行法律援助义务的</w:t>
            </w:r>
          </w:p>
        </w:tc>
        <w:tc>
          <w:tcPr>
            <w:tcW w:w="2109" w:type="dxa"/>
            <w:vMerge w:val="restart"/>
            <w:vAlign w:val="center"/>
          </w:tcPr>
          <w:p w:rsidR="001517B4" w:rsidRPr="009A114C" w:rsidRDefault="001517B4" w:rsidP="00AD236A">
            <w:pPr>
              <w:widowControl/>
              <w:rPr>
                <w:rFonts w:ascii="仿宋_GB2312" w:eastAsia="仿宋_GB2312" w:hAnsi="宋体" w:cs="Times New Roman"/>
                <w:color w:val="000000"/>
                <w:kern w:val="0"/>
              </w:rPr>
            </w:pPr>
            <w:r w:rsidRPr="009A114C">
              <w:rPr>
                <w:rFonts w:ascii="仿宋_GB2312" w:eastAsia="仿宋_GB2312" w:hAnsi="宋体" w:cs="仿宋_GB2312" w:hint="eastAsia"/>
                <w:color w:val="000000"/>
                <w:kern w:val="0"/>
              </w:rPr>
              <w:t>《律师法》第四十七条：律师有下列行为之一的，由设区的市级或者直辖市的区级人民政府司法行政部门给予警告，可以处五千元以下的罚款；有违法所得的，没收违法所得；情节严重的，给予停止执业三个月以下的处罚；</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首次违反，接受法律援助案件指派后，怠于履行援助义务，给当事人造成损害或提供的法律服务不符合通常标准的，认错态度较好，情节轻微，</w:t>
            </w:r>
          </w:p>
        </w:tc>
        <w:tc>
          <w:tcPr>
            <w:tcW w:w="2977" w:type="dxa"/>
            <w:vAlign w:val="center"/>
          </w:tcPr>
          <w:p w:rsidR="001517B4" w:rsidRPr="009A114C"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5000</w:t>
            </w:r>
            <w:r w:rsidRPr="00E10328">
              <w:rPr>
                <w:rFonts w:ascii="仿宋_GB2312" w:eastAsia="仿宋_GB2312" w:hAnsi="宋体" w:cs="仿宋_GB2312" w:hint="eastAsia"/>
                <w:color w:val="000000"/>
                <w:kern w:val="0"/>
                <w:sz w:val="24"/>
                <w:szCs w:val="24"/>
              </w:rPr>
              <w:t>元以下罚款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583"/>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多次违反，接受法律援助案件指派后，怠于履行援助义务，给当事人造成损害或提供的法律服务不符合通常标准的</w:t>
            </w:r>
          </w:p>
        </w:tc>
        <w:tc>
          <w:tcPr>
            <w:tcW w:w="2977"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给予停止执业一个月的行政处罚</w:t>
            </w:r>
          </w:p>
        </w:tc>
        <w:tc>
          <w:tcPr>
            <w:tcW w:w="1842"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77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拒绝承办法律援助中心指派的法律援助案件</w:t>
            </w:r>
          </w:p>
        </w:tc>
        <w:tc>
          <w:tcPr>
            <w:tcW w:w="2977"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w:t>
            </w:r>
            <w:r w:rsidRPr="00E10328">
              <w:rPr>
                <w:rFonts w:ascii="仿宋_GB2312" w:eastAsia="仿宋_GB2312" w:hAnsi="宋体" w:cs="仿宋_GB2312"/>
                <w:color w:val="000000"/>
                <w:kern w:val="0"/>
                <w:sz w:val="24"/>
                <w:szCs w:val="24"/>
              </w:rPr>
              <w:t xml:space="preserve"> </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1084"/>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6</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私自接受委托、收取费用，接受委托人财物或者其他利益的</w:t>
            </w:r>
          </w:p>
        </w:tc>
        <w:tc>
          <w:tcPr>
            <w:tcW w:w="2109" w:type="dxa"/>
            <w:vMerge w:val="restart"/>
            <w:vAlign w:val="center"/>
          </w:tcPr>
          <w:p w:rsidR="001517B4" w:rsidRPr="009A114C" w:rsidRDefault="001517B4" w:rsidP="00AD236A">
            <w:pPr>
              <w:widowControl/>
              <w:rPr>
                <w:rFonts w:ascii="仿宋_GB2312" w:eastAsia="仿宋_GB2312" w:hAnsi="宋体" w:cs="Times New Roman"/>
                <w:color w:val="000000"/>
                <w:kern w:val="0"/>
              </w:rPr>
            </w:pPr>
            <w:r w:rsidRPr="009A114C">
              <w:rPr>
                <w:rFonts w:ascii="仿宋_GB2312" w:eastAsia="仿宋_GB2312" w:hAnsi="宋体" w:cs="仿宋_GB2312" w:hint="eastAsia"/>
                <w:color w:val="000000"/>
                <w:kern w:val="0"/>
              </w:rPr>
              <w:t>《律师法》第四十八条：律师有下列行为之一的，由设区的市级或者直辖市的区人民政府司法行政部门给予警告，可以处一万元以下的罚款；有违法所得的，没收违法所得；情节严重的，给予停止执业三个月以上六个月以下的处罚</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私自接受委托，未私自收取费用，被投诉或被发现后，能主动纠正违法行为，以及其他情节较轻的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24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私自接受委托，私自收取费用，被投诉或被发现后，经批评教育，能纠正违法行为并退还非法收取的费用，与投诉人达成和解协议，以及其他情节一般的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05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私自收取费用，被投诉或被发现后，经批评教育，仍拒绝纠正违法行为，退还非法收取的费用，以及其他情节严重的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5"/>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113"/>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7</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接受委托后，无正当理由，拒绝辩护或者代理，不按时出庭参加诉讼或者仲裁的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八条律师有下列行为之一的，由设区的市级或者直辖市的区人民政府司法行政部门给予警告，可以处一万元以下的罚款；有违法所得的，没收违法所得；情节严重的，给予停止执业三个月以上六个月以下的处罚</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被投诉后，能主动与当事人沟通，取得当事人谅解，没有造成后果，以及其他情节较轻的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143"/>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被投诉后，经批评教育，能积极配合与当事人沟通，取得当事人谅解，以及其他情节一般的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16"/>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被投诉后，经批评教育，拒不纠正违法行为，以及其他情节严重，产生一定危害后果的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1132"/>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8</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利用提供法律服务的便利牟取当事人争议的权益的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被投诉或被发现后，能主动和当事人沟通，得到当事人谅解，以及其他情节较轻的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534"/>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被投诉或被发现后，经批评教育，对所犯错误有所认识，能积极配合，与当事人达成和解，以及其他情节一般的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41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被投诉或被发现后，经批评教育，仍拒不纠正违法行为，造成不良社会影响，以及其他情节严重的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975"/>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9</w:t>
            </w:r>
          </w:p>
        </w:tc>
        <w:tc>
          <w:tcPr>
            <w:tcW w:w="141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泄露商业秘密或者个人隐私的</w:t>
            </w:r>
          </w:p>
        </w:tc>
        <w:tc>
          <w:tcPr>
            <w:tcW w:w="2109" w:type="dxa"/>
            <w:vMerge w:val="restart"/>
            <w:vAlign w:val="center"/>
          </w:tcPr>
          <w:p w:rsidR="001517B4" w:rsidRPr="009D216F" w:rsidRDefault="001517B4" w:rsidP="00AD236A">
            <w:pPr>
              <w:widowControl/>
              <w:rPr>
                <w:rFonts w:ascii="仿宋_GB2312" w:eastAsia="仿宋_GB2312" w:hAnsi="宋体" w:cs="Times New Roman"/>
                <w:color w:val="000000"/>
                <w:kern w:val="0"/>
                <w:sz w:val="18"/>
                <w:szCs w:val="18"/>
              </w:rPr>
            </w:pPr>
            <w:r w:rsidRPr="009D216F">
              <w:rPr>
                <w:rFonts w:ascii="仿宋_GB2312" w:eastAsia="仿宋_GB2312" w:hAnsi="宋体" w:cs="仿宋_GB2312" w:hint="eastAsia"/>
                <w:color w:val="000000"/>
                <w:kern w:val="0"/>
                <w:sz w:val="18"/>
                <w:szCs w:val="18"/>
              </w:rPr>
              <w:t>《律师法》第四十八条</w:t>
            </w:r>
            <w:r>
              <w:rPr>
                <w:rFonts w:ascii="仿宋_GB2312" w:eastAsia="仿宋_GB2312" w:hAnsi="宋体" w:cs="仿宋_GB2312"/>
                <w:color w:val="000000"/>
                <w:kern w:val="0"/>
                <w:sz w:val="18"/>
                <w:szCs w:val="18"/>
              </w:rPr>
              <w:t>:</w:t>
            </w:r>
            <w:r w:rsidRPr="009D216F">
              <w:rPr>
                <w:rFonts w:ascii="仿宋_GB2312" w:eastAsia="仿宋_GB2312" w:hAnsi="宋体" w:cs="仿宋_GB2312" w:hint="eastAsia"/>
                <w:color w:val="000000"/>
                <w:kern w:val="0"/>
                <w:sz w:val="18"/>
                <w:szCs w:val="18"/>
              </w:rPr>
              <w:t>律师有下列行为之一的，由设区的市级或者直辖市的区人民政府司法行政部门给予警告，可以处一万元以下的罚款；有违法所得的，没收违法所得；情节严重的，给予停止执业三个月以上六个月以下的处罚</w:t>
            </w:r>
          </w:p>
          <w:p w:rsidR="001517B4" w:rsidRPr="009D216F" w:rsidRDefault="001517B4" w:rsidP="00AD236A">
            <w:pPr>
              <w:rPr>
                <w:rFonts w:ascii="仿宋_GB2312" w:eastAsia="仿宋_GB2312" w:hAnsi="宋体" w:cs="Times New Roman"/>
                <w:color w:val="000000"/>
                <w:kern w:val="0"/>
                <w:sz w:val="18"/>
                <w:szCs w:val="18"/>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被投诉或被发现后，能主动和当事人沟通，得到当事人谅解，以及其他情节较轻的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给予行政警告，可以处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97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被投诉或被发现后，经批评教育，能够认识到自己的问题，与当事人达成和解协议，以及其他情节一般的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97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被投诉或被发现后，经批评教育，仍不能纠正违法行为，并造成不良社会影响，以及其他情节严重的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93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10</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违反规定会见法官、检察官、仲裁员以及其他有关工作人员，或者以其他不正当方式影响依法办理案件的</w:t>
            </w:r>
          </w:p>
        </w:tc>
        <w:tc>
          <w:tcPr>
            <w:tcW w:w="2109" w:type="dxa"/>
            <w:vMerge w:val="restart"/>
            <w:vAlign w:val="center"/>
          </w:tcPr>
          <w:p w:rsidR="001517B4" w:rsidRPr="009D216F" w:rsidRDefault="001517B4" w:rsidP="00AD236A">
            <w:pPr>
              <w:rPr>
                <w:rFonts w:ascii="仿宋_GB2312" w:eastAsia="仿宋_GB2312" w:hAnsi="宋体" w:cs="Times New Roman"/>
                <w:color w:val="000000"/>
                <w:kern w:val="0"/>
                <w:sz w:val="18"/>
                <w:szCs w:val="18"/>
              </w:rPr>
            </w:pPr>
            <w:r w:rsidRPr="009D216F">
              <w:rPr>
                <w:rFonts w:ascii="仿宋_GB2312" w:eastAsia="仿宋_GB2312" w:hAnsi="宋体" w:cs="仿宋_GB2312" w:hint="eastAsia"/>
                <w:color w:val="000000"/>
                <w:kern w:val="0"/>
                <w:sz w:val="18"/>
                <w:szCs w:val="18"/>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违反规定会见法官、检察官、仲裁员以及其他工作人员，或者以其他不正当方式影响依法办案，情节轻微的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85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多次违法规定会见法官、检察官、仲裁员以及其他工作人员，或以不正当方式影响依法办案，造成一定危害后果的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给予停止执业一年的行政处罚，可以处罚款</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88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多次违反规定会见法官、检察官、仲裁员以及其他工作人员，或以其他不正当方式影响依法办理案件，违法情节严重，对抗调查，造成严重后果的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78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11</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向法官、检察官、仲裁员以及其他有关工作人员行贿，介绍贿赂或者指使、诱导当事人行贿的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初次向法官、检察官、仲裁员及其他有关工作人员行贿，介绍贿赂或指使、诱导当事人行贿</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96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初次向法官、检察官、仲裁员及其他有关工作人员行贿，介绍贿赂或指使、诱导当事人行贿数额较大，情节较为严重的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81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多次向法官、检察官、仲裁员及其他有关工作人员行贿，介绍贿赂或诱使、诱导当事人行贿，违法情节严重，造成严重后果</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84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12</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向司法行政部门提供虚假材料或者有其他弄虚作假行为的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向司法行政部门提供虚假材料，或其他弄虚作假行为，情节较轻的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8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向司法行政机关提供虚假材料，或其他弄虚作假行为，造成不良社会影响，情节严重的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8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向司法行政机关提供虚假材料，或有其他弄虚作假行为违法情节严重，对抗调查，造成严重后果的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93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13</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故意提供虚假证据或者威胁、利诱他人提供虚假证据，妨碍对方当事人合法取得证据的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故意提供虚假证据，或者威胁、利诱他人提供虚假证据，妨碍对方当事人合法取得证据，未造成后果，情节较轻的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23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故意提供虚假证据，或者威胁、利诱他人提供虚假证据，妨碍对方当事人合法取得证据，造成严重后果的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25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故意提供虚假证据，或者威胁、利诱他人提供虚假证据，妨碍对方当事人合法取得证据，违法情节严重，对抗调查的</w:t>
            </w:r>
          </w:p>
        </w:tc>
        <w:tc>
          <w:tcPr>
            <w:tcW w:w="2977"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399"/>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14</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接受对方当事人财物或者其他利益，与对方当事人或者第三人恶意串通，侵害委托人权益的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接受对方当事人财物或者其他利益，与对方当事人或者第三人恶意串通，侵害委托人权益，情节较轻的</w:t>
            </w:r>
            <w:r w:rsidRPr="00E10328">
              <w:rPr>
                <w:rFonts w:ascii="仿宋_GB2312" w:eastAsia="仿宋_GB2312" w:hAnsi="宋体" w:cs="仿宋_GB2312"/>
                <w:color w:val="000000"/>
                <w:kern w:val="0"/>
                <w:sz w:val="24"/>
                <w:szCs w:val="24"/>
              </w:rPr>
              <w:t xml:space="preserve"> </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081"/>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接受对方当事人财物或者其他利益，与对方当事人或者第三人恶意串通，侵害委托人权益，造成严重后果的</w:t>
            </w:r>
          </w:p>
        </w:tc>
        <w:tc>
          <w:tcPr>
            <w:tcW w:w="2977"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5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接受对方当事人财物或者其他利益，与对方当事人或者第三人恶意串通，侵害委托人权益的，违法情节严重，对抗调查</w:t>
            </w:r>
            <w:r w:rsidRPr="00E10328">
              <w:rPr>
                <w:rFonts w:ascii="仿宋_GB2312" w:eastAsia="仿宋_GB2312" w:hAnsi="宋体" w:cs="仿宋_GB2312"/>
                <w:color w:val="000000"/>
                <w:kern w:val="0"/>
                <w:sz w:val="24"/>
                <w:szCs w:val="24"/>
              </w:rPr>
              <w:t xml:space="preserve"> </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5"/>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735"/>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15</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扰乱法庭、仲裁庭秩序，干扰诉讼、仲裁活动的正常进行的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有轻微扰乱法庭、仲裁庭秩序的行为，经法庭或仲裁庭制止未影响诉讼和仲裁继续进行的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73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扰乱法庭、仲裁庭秩序情节较重，经法庭或仲裁庭训诫制止的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73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rPr>
            </w:pPr>
            <w:r w:rsidRPr="00FF1B20">
              <w:rPr>
                <w:rFonts w:ascii="仿宋_GB2312" w:eastAsia="仿宋_GB2312" w:hAnsi="宋体" w:cs="仿宋_GB2312" w:hint="eastAsia"/>
                <w:color w:val="000000"/>
                <w:kern w:val="0"/>
              </w:rPr>
              <w:t>扰乱法庭、冲裁庭秩序，严重影响诉讼和仲裁活动进行，被相关机构采取强制措施，造成严重后果的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53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16</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煽动、教唆当事人采取扰乱公共秩序、危害公共安全等非法手段解决争议的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rPr>
            </w:pPr>
            <w:r w:rsidRPr="00FF1B20">
              <w:rPr>
                <w:rFonts w:ascii="仿宋_GB2312" w:eastAsia="仿宋_GB2312" w:hAnsi="宋体" w:cs="仿宋_GB2312" w:hint="eastAsia"/>
                <w:color w:val="000000"/>
                <w:kern w:val="0"/>
              </w:rPr>
              <w:t>煽动、教唆当事人采取扰乱公共秩序、危害公共安全等非法手段解决争议的，当事人实施了煽动、教唆行为，未造成不良社会影响的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946"/>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rPr>
                <w:rFonts w:ascii="仿宋_GB2312" w:eastAsia="仿宋_GB2312" w:hAnsi="宋体" w:cs="仿宋_GB2312"/>
                <w:color w:val="000000"/>
                <w:kern w:val="0"/>
              </w:rPr>
            </w:pPr>
            <w:r w:rsidRPr="00FF1B20">
              <w:rPr>
                <w:rFonts w:ascii="仿宋_GB2312" w:eastAsia="仿宋_GB2312" w:hAnsi="宋体" w:cs="仿宋_GB2312" w:hint="eastAsia"/>
                <w:color w:val="000000"/>
                <w:kern w:val="0"/>
              </w:rPr>
              <w:t>煽动、教唆当事人采取扰乱公共秩序、危害公共安全等非法手段解决争议的，当事人实施了煽动、教唆行为，造成一定危害后果，情节较为严重的</w:t>
            </w:r>
            <w:r w:rsidRPr="00FF1B20">
              <w:rPr>
                <w:rFonts w:ascii="仿宋_GB2312" w:eastAsia="仿宋_GB2312" w:hAnsi="宋体" w:cs="仿宋_GB2312"/>
                <w:color w:val="000000"/>
                <w:kern w:val="0"/>
              </w:rPr>
              <w:t xml:space="preserve"> </w:t>
            </w:r>
          </w:p>
        </w:tc>
        <w:tc>
          <w:tcPr>
            <w:tcW w:w="2977"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21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煽动、教唆当事人采取扰乱公共秩序、危害公共安全等非法手段解决争议的，当事人实施了煽动、教唆的行为，造成严重后果，对抗调查</w:t>
            </w:r>
            <w:r w:rsidRPr="00E10328">
              <w:rPr>
                <w:rFonts w:ascii="仿宋_GB2312" w:eastAsia="仿宋_GB2312" w:hAnsi="宋体" w:cs="仿宋_GB2312"/>
                <w:color w:val="000000"/>
                <w:kern w:val="0"/>
                <w:sz w:val="24"/>
                <w:szCs w:val="24"/>
              </w:rPr>
              <w:t xml:space="preserve"> </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5"/>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399"/>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17</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发表危害国家安全、恶意诽谤他人、严重扰乱法庭秩序的言论的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有发表危害国家安全，恶意诽谤他人严重扰乱法庭秩序的言论，未造成严重后果的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416"/>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多次发表危害国家安全，恶意诽谤他人严重扰乱法庭秩序的言论，造成一定危害后果的</w:t>
            </w:r>
          </w:p>
        </w:tc>
        <w:tc>
          <w:tcPr>
            <w:tcW w:w="2977"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79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发表危害国家安全、恶意诽谤他人、严重扰乱法庭秩序的言论的情节严重，对抗调查，造成严重后果的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026"/>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18</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泄露国家秘密的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首次泄露国家秘密，情节轻微，认错态度较好未造成后果的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p>
          <w:p w:rsidR="001517B4" w:rsidRPr="00E10328" w:rsidRDefault="001517B4" w:rsidP="00AD236A">
            <w:pPr>
              <w:widowControl/>
              <w:rPr>
                <w:rFonts w:ascii="仿宋_GB2312" w:eastAsia="仿宋_GB2312" w:hAnsi="宋体" w:cs="Times New Roman"/>
                <w:color w:val="000000"/>
                <w:kern w:val="0"/>
                <w:sz w:val="24"/>
                <w:szCs w:val="24"/>
              </w:rPr>
            </w:pPr>
          </w:p>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45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第二次泄露国家秘密，情节一般，造成一定后果的</w:t>
            </w:r>
          </w:p>
        </w:tc>
        <w:tc>
          <w:tcPr>
            <w:tcW w:w="2977"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给予停止执业一年的行政处罚，可以处</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50000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5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多次泄露国家秘密，造成损害后果严重的，情节严重的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吊销律师执业证书，有违法所得没收违法所得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116"/>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19</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违反规定接受委托、收取费用的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3544"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违反统一收案、收费的规定情节轻微，能主动采取弥补措施，及时纠正违法行为，取得当事人谅解的</w:t>
            </w:r>
          </w:p>
        </w:tc>
        <w:tc>
          <w:tcPr>
            <w:tcW w:w="2977"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给予警告处罚，可以处</w:t>
            </w:r>
            <w:r w:rsidRPr="0038500E">
              <w:rPr>
                <w:rFonts w:ascii="仿宋_GB2312" w:eastAsia="仿宋_GB2312" w:cs="仿宋_GB2312"/>
                <w:color w:val="000000"/>
                <w:kern w:val="0"/>
                <w:sz w:val="22"/>
                <w:szCs w:val="22"/>
              </w:rPr>
              <w:t>20000</w:t>
            </w:r>
            <w:r w:rsidRPr="00FF1B20">
              <w:rPr>
                <w:rFonts w:ascii="仿宋_GB2312" w:eastAsia="仿宋_GB2312" w:hAnsi="宋体" w:cs="仿宋_GB2312" w:hint="eastAsia"/>
                <w:color w:val="000000"/>
                <w:kern w:val="0"/>
                <w:sz w:val="22"/>
                <w:szCs w:val="22"/>
              </w:rPr>
              <w:t>元以下罚款，有违法所得的没收违法所得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414"/>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违反律师收费管理办法的相关规定，超标准收费、重复收费或降低标准收费的；私自收费、收费不出具合法票据金额在</w:t>
            </w:r>
            <w:r w:rsidRPr="0038500E">
              <w:rPr>
                <w:rFonts w:ascii="仿宋_GB2312" w:eastAsia="仿宋_GB2312" w:cs="仿宋_GB2312"/>
                <w:color w:val="000000"/>
                <w:kern w:val="0"/>
                <w:sz w:val="22"/>
                <w:szCs w:val="22"/>
              </w:rPr>
              <w:t>10</w:t>
            </w:r>
            <w:r w:rsidRPr="00FF1B20">
              <w:rPr>
                <w:rFonts w:ascii="仿宋_GB2312" w:eastAsia="仿宋_GB2312" w:hAnsi="宋体" w:cs="仿宋_GB2312" w:hint="eastAsia"/>
                <w:color w:val="000000"/>
                <w:kern w:val="0"/>
                <w:sz w:val="22"/>
                <w:szCs w:val="22"/>
              </w:rPr>
              <w:t>万元以下的</w:t>
            </w:r>
          </w:p>
        </w:tc>
        <w:tc>
          <w:tcPr>
            <w:tcW w:w="2977"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给予停止执业一至六个月的行政处罚，可以处</w:t>
            </w:r>
            <w:r w:rsidRPr="0038500E">
              <w:rPr>
                <w:rFonts w:ascii="仿宋_GB2312" w:eastAsia="仿宋_GB2312" w:cs="仿宋_GB2312"/>
                <w:color w:val="000000"/>
                <w:kern w:val="0"/>
                <w:sz w:val="22"/>
                <w:szCs w:val="22"/>
              </w:rPr>
              <w:t>20000</w:t>
            </w:r>
            <w:r w:rsidRPr="0038500E">
              <w:rPr>
                <w:rFonts w:ascii="仿宋_GB2312" w:eastAsia="仿宋_GB2312" w:cs="仿宋_GB2312" w:hint="eastAsia"/>
                <w:color w:val="000000"/>
                <w:kern w:val="0"/>
                <w:sz w:val="22"/>
                <w:szCs w:val="22"/>
              </w:rPr>
              <w:t>元以上</w:t>
            </w:r>
            <w:r w:rsidRPr="0038500E">
              <w:rPr>
                <w:rFonts w:ascii="仿宋_GB2312" w:eastAsia="仿宋_GB2312" w:cs="仿宋_GB2312"/>
                <w:color w:val="000000"/>
                <w:kern w:val="0"/>
                <w:sz w:val="22"/>
                <w:szCs w:val="22"/>
              </w:rPr>
              <w:t>10</w:t>
            </w:r>
            <w:r w:rsidRPr="00FF1B20">
              <w:rPr>
                <w:rFonts w:ascii="仿宋_GB2312" w:eastAsia="仿宋_GB2312" w:hAnsi="宋体" w:cs="仿宋_GB2312"/>
                <w:color w:val="000000"/>
                <w:kern w:val="0"/>
                <w:sz w:val="22"/>
                <w:szCs w:val="22"/>
              </w:rPr>
              <w:t>0000</w:t>
            </w:r>
            <w:r w:rsidRPr="00FF1B20">
              <w:rPr>
                <w:rFonts w:ascii="仿宋_GB2312" w:eastAsia="仿宋_GB2312" w:hAnsi="宋体" w:cs="仿宋_GB2312" w:hint="eastAsia"/>
                <w:color w:val="000000"/>
                <w:kern w:val="0"/>
                <w:sz w:val="22"/>
                <w:szCs w:val="22"/>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22"/>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违反律师收费管理办法的相关规定，涉案金额巨大，拒不纠正，情节严重，造成严重不良社会影响的</w:t>
            </w:r>
          </w:p>
        </w:tc>
        <w:tc>
          <w:tcPr>
            <w:tcW w:w="2977"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吊销律师事务所执业许可证，有违法所得没收违法所得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422"/>
        </w:trPr>
        <w:tc>
          <w:tcPr>
            <w:tcW w:w="611"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p>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20</w:t>
            </w:r>
          </w:p>
        </w:tc>
        <w:tc>
          <w:tcPr>
            <w:tcW w:w="1419"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p>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违反法定程序办理变更名称、负责人、章程、合伙协议、住所、合伙人等重大事项的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违反法定程序办理变更名称、负责人、章程、合伙协议、事务所住所、合伙人等重大事项，情节轻微能及时纠正违法行为的</w:t>
            </w:r>
          </w:p>
        </w:tc>
        <w:tc>
          <w:tcPr>
            <w:tcW w:w="2977"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给予警告处罚，可以处</w:t>
            </w:r>
            <w:r w:rsidRPr="0038500E">
              <w:rPr>
                <w:rFonts w:ascii="仿宋_GB2312" w:eastAsia="仿宋_GB2312" w:cs="仿宋_GB2312"/>
                <w:color w:val="000000"/>
                <w:kern w:val="0"/>
                <w:sz w:val="22"/>
                <w:szCs w:val="22"/>
              </w:rPr>
              <w:t>2</w:t>
            </w:r>
            <w:r w:rsidRPr="00FF1B20">
              <w:rPr>
                <w:rFonts w:ascii="仿宋_GB2312" w:eastAsia="仿宋_GB2312" w:hAnsi="宋体" w:cs="仿宋_GB2312"/>
                <w:color w:val="000000"/>
                <w:kern w:val="0"/>
                <w:sz w:val="22"/>
                <w:szCs w:val="22"/>
              </w:rPr>
              <w:t>0000</w:t>
            </w:r>
            <w:r w:rsidRPr="00FF1B20">
              <w:rPr>
                <w:rFonts w:ascii="仿宋_GB2312" w:eastAsia="仿宋_GB2312" w:hAnsi="宋体" w:cs="仿宋_GB2312" w:hint="eastAsia"/>
                <w:color w:val="000000"/>
                <w:kern w:val="0"/>
                <w:sz w:val="22"/>
                <w:szCs w:val="22"/>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42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违反法定程序办理变更名称、负责人、章程、合伙协议、事务所住所、合伙人等重大事项，六个月内不纠正，情节较为严重的</w:t>
            </w:r>
          </w:p>
        </w:tc>
        <w:tc>
          <w:tcPr>
            <w:tcW w:w="2977"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给予停止执业一至六个月的行政处罚，可以处</w:t>
            </w:r>
            <w:r w:rsidRPr="0038500E">
              <w:rPr>
                <w:rFonts w:ascii="仿宋_GB2312" w:eastAsia="仿宋_GB2312" w:cs="仿宋_GB2312"/>
                <w:color w:val="000000"/>
                <w:kern w:val="0"/>
                <w:sz w:val="22"/>
                <w:szCs w:val="22"/>
              </w:rPr>
              <w:t>20000</w:t>
            </w:r>
            <w:r w:rsidRPr="0038500E">
              <w:rPr>
                <w:rFonts w:ascii="仿宋_GB2312" w:eastAsia="仿宋_GB2312" w:cs="仿宋_GB2312" w:hint="eastAsia"/>
                <w:color w:val="000000"/>
                <w:kern w:val="0"/>
                <w:sz w:val="22"/>
                <w:szCs w:val="22"/>
              </w:rPr>
              <w:t>元以上</w:t>
            </w:r>
            <w:r w:rsidRPr="0038500E">
              <w:rPr>
                <w:rFonts w:ascii="仿宋_GB2312" w:eastAsia="仿宋_GB2312" w:cs="仿宋_GB2312"/>
                <w:color w:val="000000"/>
                <w:kern w:val="0"/>
                <w:sz w:val="22"/>
                <w:szCs w:val="22"/>
              </w:rPr>
              <w:t>10</w:t>
            </w:r>
            <w:r w:rsidRPr="00FF1B20">
              <w:rPr>
                <w:rFonts w:ascii="仿宋_GB2312" w:eastAsia="仿宋_GB2312" w:hAnsi="宋体" w:cs="仿宋_GB2312"/>
                <w:color w:val="000000"/>
                <w:kern w:val="0"/>
                <w:sz w:val="22"/>
                <w:szCs w:val="22"/>
              </w:rPr>
              <w:t>0000</w:t>
            </w:r>
            <w:r w:rsidRPr="00FF1B20">
              <w:rPr>
                <w:rFonts w:ascii="仿宋_GB2312" w:eastAsia="仿宋_GB2312" w:hAnsi="宋体" w:cs="仿宋_GB2312" w:hint="eastAsia"/>
                <w:color w:val="000000"/>
                <w:kern w:val="0"/>
                <w:sz w:val="22"/>
                <w:szCs w:val="22"/>
              </w:rPr>
              <w:t>元以下的罚款，有违法所得的，没收违法所得</w:t>
            </w:r>
            <w:r w:rsidRPr="00FF1B20">
              <w:rPr>
                <w:rFonts w:ascii="仿宋_GB2312" w:eastAsia="仿宋_GB2312" w:hAnsi="宋体" w:cs="仿宋_GB2312"/>
                <w:color w:val="000000"/>
                <w:kern w:val="0"/>
                <w:sz w:val="22"/>
                <w:szCs w:val="22"/>
              </w:rPr>
              <w:t xml:space="preserve"> </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404"/>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违反法定程序办理变更名称、负责人、章程、合伙协议、事务所住所、合伙人等重大事项，六个月后仍不纠正，对抗调查，造成严重后果的</w:t>
            </w:r>
          </w:p>
        </w:tc>
        <w:tc>
          <w:tcPr>
            <w:tcW w:w="2977" w:type="dxa"/>
            <w:vAlign w:val="center"/>
          </w:tcPr>
          <w:p w:rsidR="001517B4" w:rsidRPr="00FF1B20" w:rsidRDefault="001517B4" w:rsidP="00AD236A">
            <w:pPr>
              <w:widowControl/>
              <w:rPr>
                <w:rFonts w:ascii="仿宋_GB2312" w:eastAsia="仿宋_GB2312" w:hAnsi="宋体" w:cs="Times New Roman"/>
                <w:color w:val="000000"/>
                <w:kern w:val="0"/>
                <w:sz w:val="22"/>
                <w:szCs w:val="22"/>
              </w:rPr>
            </w:pPr>
            <w:r w:rsidRPr="00FF1B20">
              <w:rPr>
                <w:rFonts w:ascii="仿宋_GB2312" w:eastAsia="仿宋_GB2312" w:hAnsi="宋体" w:cs="仿宋_GB2312" w:hint="eastAsia"/>
                <w:color w:val="000000"/>
                <w:kern w:val="0"/>
                <w:sz w:val="22"/>
                <w:szCs w:val="22"/>
              </w:rPr>
              <w:t>给予吊销律师事务所执业许可证</w:t>
            </w:r>
            <w:r w:rsidRPr="00FF1B20">
              <w:rPr>
                <w:rFonts w:ascii="仿宋_GB2312" w:eastAsia="仿宋_GB2312" w:hAnsi="宋体" w:cs="仿宋_GB2312"/>
                <w:color w:val="000000"/>
                <w:kern w:val="0"/>
                <w:sz w:val="22"/>
                <w:szCs w:val="22"/>
              </w:rPr>
              <w:t xml:space="preserve"> ,</w:t>
            </w:r>
            <w:r w:rsidRPr="00FF1B20">
              <w:rPr>
                <w:rFonts w:ascii="仿宋_GB2312" w:eastAsia="仿宋_GB2312" w:hAnsi="宋体" w:cs="仿宋_GB2312" w:hint="eastAsia"/>
                <w:color w:val="000000"/>
                <w:kern w:val="0"/>
                <w:sz w:val="22"/>
                <w:szCs w:val="22"/>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465"/>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465"/>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21</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从事法律服务以外的经营活动的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从事法律服务以外经营活动情节轻微，能主动及时纠正违法行为的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给予警告处罚，可以处</w:t>
            </w:r>
            <w:r w:rsidRPr="0038500E">
              <w:rPr>
                <w:rFonts w:ascii="仿宋_GB2312" w:eastAsia="仿宋_GB2312" w:cs="仿宋_GB2312"/>
                <w:color w:val="000000"/>
                <w:kern w:val="0"/>
                <w:sz w:val="24"/>
                <w:szCs w:val="24"/>
              </w:rPr>
              <w:t>2</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68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从事法律服务以外经营活动，造成危害后果的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给予停止执业一至六个月的行政处罚，可以处</w:t>
            </w:r>
            <w:r w:rsidRPr="0038500E">
              <w:rPr>
                <w:rFonts w:ascii="仿宋_GB2312" w:eastAsia="仿宋_GB2312" w:cs="仿宋_GB2312"/>
                <w:color w:val="000000"/>
                <w:kern w:val="0"/>
                <w:sz w:val="24"/>
                <w:szCs w:val="24"/>
              </w:rPr>
              <w:t>20000</w:t>
            </w:r>
            <w:r w:rsidRPr="0038500E">
              <w:rPr>
                <w:rFonts w:ascii="仿宋_GB2312" w:eastAsia="仿宋_GB2312" w:cs="仿宋_GB2312" w:hint="eastAsia"/>
                <w:color w:val="000000"/>
                <w:kern w:val="0"/>
                <w:sz w:val="24"/>
                <w:szCs w:val="24"/>
              </w:rPr>
              <w:t>元以上</w:t>
            </w:r>
            <w:r w:rsidRPr="0038500E">
              <w:rPr>
                <w:rFonts w:ascii="仿宋_GB2312" w:eastAsia="仿宋_GB2312" w:cs="仿宋_GB2312"/>
                <w:color w:val="000000"/>
                <w:kern w:val="0"/>
                <w:sz w:val="24"/>
                <w:szCs w:val="24"/>
              </w:rPr>
              <w:t>10</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46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从事法律服务以外经营活动，拒不纠正，造成严重后果和不良社会影响的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吊销律师事务所执业许可证</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431"/>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22</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以诋毁其他律师事务所、律师或者支付介绍费等不正当手段承揽业务的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诋毁其他律师事务所、律师或支付介绍费等不正当手段承揽业务情节轻微，能及时纠正违法行为，积极采取措施挽回影响的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给予警告的处罚，可以处</w:t>
            </w:r>
            <w:r w:rsidRPr="0038500E">
              <w:rPr>
                <w:rFonts w:ascii="仿宋_GB2312" w:eastAsia="仿宋_GB2312" w:cs="仿宋_GB2312"/>
                <w:color w:val="000000"/>
                <w:kern w:val="0"/>
                <w:sz w:val="24"/>
                <w:szCs w:val="24"/>
              </w:rPr>
              <w:t>2</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765"/>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诋毁其他律师事务所、律师或支付介绍费等不正当手段承揽业务，已给其他律师事务所、律师造成不良影响</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给予停止执业一至六个月的行政处罚，可以处</w:t>
            </w:r>
            <w:r w:rsidRPr="0038500E">
              <w:rPr>
                <w:rFonts w:ascii="仿宋_GB2312" w:eastAsia="仿宋_GB2312" w:cs="仿宋_GB2312"/>
                <w:color w:val="000000"/>
                <w:kern w:val="0"/>
                <w:sz w:val="24"/>
                <w:szCs w:val="24"/>
              </w:rPr>
              <w:t>20000</w:t>
            </w:r>
            <w:r w:rsidRPr="0038500E">
              <w:rPr>
                <w:rFonts w:ascii="仿宋_GB2312" w:eastAsia="仿宋_GB2312" w:cs="仿宋_GB2312" w:hint="eastAsia"/>
                <w:color w:val="000000"/>
                <w:kern w:val="0"/>
                <w:sz w:val="24"/>
                <w:szCs w:val="24"/>
              </w:rPr>
              <w:t>元以上</w:t>
            </w:r>
            <w:r w:rsidRPr="0038500E">
              <w:rPr>
                <w:rFonts w:ascii="仿宋_GB2312" w:eastAsia="仿宋_GB2312" w:cs="仿宋_GB2312"/>
                <w:color w:val="000000"/>
                <w:kern w:val="0"/>
                <w:sz w:val="24"/>
                <w:szCs w:val="24"/>
              </w:rPr>
              <w:t>10</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317"/>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诋毁其他律师事务所、律师或支付介绍费等不正当手段承揽业务，违法行为情节严重，拒不纠正，造成严重不良社会影响</w:t>
            </w:r>
          </w:p>
        </w:tc>
        <w:tc>
          <w:tcPr>
            <w:tcW w:w="2977"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吊销律师事务所执业许可证，有违法所得没收违法所得</w:t>
            </w:r>
            <w:r w:rsidRPr="00E10328">
              <w:rPr>
                <w:rFonts w:ascii="仿宋_GB2312" w:eastAsia="仿宋_GB2312" w:hAnsi="宋体" w:cs="仿宋_GB2312"/>
                <w:color w:val="000000"/>
                <w:kern w:val="0"/>
                <w:sz w:val="24"/>
                <w:szCs w:val="24"/>
              </w:rPr>
              <w:t xml:space="preserve"> </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5"/>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116"/>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23</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违反规定接受有利益冲突的案件的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违反利益冲突规则，受理具有利益冲突的案件，能及时纠正违法行为取得当事人谅解的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给予警告处罚，可以处</w:t>
            </w:r>
            <w:r w:rsidRPr="0038500E">
              <w:rPr>
                <w:rFonts w:ascii="仿宋_GB2312" w:eastAsia="仿宋_GB2312" w:cs="仿宋_GB2312"/>
                <w:color w:val="000000"/>
                <w:kern w:val="0"/>
                <w:sz w:val="24"/>
                <w:szCs w:val="24"/>
              </w:rPr>
              <w:t>2</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738"/>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违反利益冲突规则，受理具有利益冲突的案件给当事人造成损害</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给予停止执业一至六个月的行政处罚，可以处</w:t>
            </w:r>
            <w:r w:rsidRPr="0038500E">
              <w:rPr>
                <w:rFonts w:ascii="仿宋_GB2312" w:eastAsia="仿宋_GB2312" w:cs="仿宋_GB2312"/>
                <w:color w:val="000000"/>
                <w:kern w:val="0"/>
                <w:sz w:val="24"/>
                <w:szCs w:val="24"/>
              </w:rPr>
              <w:t>20000</w:t>
            </w:r>
            <w:r w:rsidRPr="0038500E">
              <w:rPr>
                <w:rFonts w:ascii="仿宋_GB2312" w:eastAsia="仿宋_GB2312" w:cs="仿宋_GB2312" w:hint="eastAsia"/>
                <w:color w:val="000000"/>
                <w:kern w:val="0"/>
                <w:sz w:val="24"/>
                <w:szCs w:val="24"/>
              </w:rPr>
              <w:t>元以上</w:t>
            </w:r>
            <w:r w:rsidRPr="0038500E">
              <w:rPr>
                <w:rFonts w:ascii="仿宋_GB2312" w:eastAsia="仿宋_GB2312" w:cs="仿宋_GB2312"/>
                <w:color w:val="000000"/>
                <w:kern w:val="0"/>
                <w:sz w:val="24"/>
                <w:szCs w:val="24"/>
              </w:rPr>
              <w:t>10</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72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违反利益冲突规则，受理具有利益冲突的案件，情节严重，拒不纠正，造成严重的社会不良影响的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吊销律师事务所执业许可证，有违法所得没收违法所得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38"/>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24</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拒绝履行法律援助义务的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一年内无正当理由拒绝接受指派的法律援助案件的，能及时纠正违法行为</w:t>
            </w:r>
          </w:p>
        </w:tc>
        <w:tc>
          <w:tcPr>
            <w:tcW w:w="2977"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给予警告处罚，可以处</w:t>
            </w:r>
            <w:r w:rsidRPr="0038500E">
              <w:rPr>
                <w:rFonts w:ascii="仿宋_GB2312" w:eastAsia="仿宋_GB2312" w:cs="仿宋_GB2312"/>
                <w:color w:val="000000"/>
                <w:kern w:val="0"/>
                <w:sz w:val="24"/>
                <w:szCs w:val="24"/>
              </w:rPr>
              <w:t>2</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 xml:space="preserve">, </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278"/>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一年内无正当理由拒绝接受指派的法律援助案件，造成严重社会不良影响的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给予停止执业一至六个月的行政处罚，可以处</w:t>
            </w:r>
            <w:r w:rsidRPr="0038500E">
              <w:rPr>
                <w:rFonts w:ascii="仿宋_GB2312" w:eastAsia="仿宋_GB2312" w:cs="仿宋_GB2312"/>
                <w:color w:val="000000"/>
                <w:kern w:val="0"/>
                <w:sz w:val="24"/>
                <w:szCs w:val="24"/>
              </w:rPr>
              <w:t>20000</w:t>
            </w:r>
            <w:r w:rsidRPr="0038500E">
              <w:rPr>
                <w:rFonts w:ascii="仿宋_GB2312" w:eastAsia="仿宋_GB2312" w:cs="仿宋_GB2312" w:hint="eastAsia"/>
                <w:color w:val="000000"/>
                <w:kern w:val="0"/>
                <w:sz w:val="24"/>
                <w:szCs w:val="24"/>
              </w:rPr>
              <w:t>元以上</w:t>
            </w:r>
            <w:r w:rsidRPr="0038500E">
              <w:rPr>
                <w:rFonts w:ascii="仿宋_GB2312" w:eastAsia="仿宋_GB2312" w:cs="仿宋_GB2312"/>
                <w:color w:val="000000"/>
                <w:kern w:val="0"/>
                <w:sz w:val="24"/>
                <w:szCs w:val="24"/>
              </w:rPr>
              <w:t>10</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21"/>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一年内无正当理由多次拒绝接受指派法律援助案件，情节严重，拒不纠正，造成严重后果的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吊销律师事务所执业许可证</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257"/>
        </w:trPr>
        <w:tc>
          <w:tcPr>
            <w:tcW w:w="611" w:type="dxa"/>
            <w:vMerge w:val="restart"/>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25</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向司法行政部门提供虚假材料或者有其他弄虚作假行为的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向司法行政机关提供虚假材料或者其他弄虚作假行为，情节轻微，能及时改正的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给予警告处罚，可以处</w:t>
            </w:r>
            <w:r w:rsidRPr="0038500E">
              <w:rPr>
                <w:rFonts w:ascii="仿宋_GB2312" w:eastAsia="仿宋_GB2312" w:cs="仿宋_GB2312"/>
                <w:color w:val="000000"/>
                <w:kern w:val="0"/>
                <w:sz w:val="24"/>
                <w:szCs w:val="24"/>
              </w:rPr>
              <w:t>2</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w:t>
            </w:r>
            <w:r w:rsidRPr="00E10328">
              <w:rPr>
                <w:rFonts w:ascii="仿宋_GB2312" w:eastAsia="仿宋_GB2312" w:hAnsi="宋体" w:cs="仿宋_GB2312" w:hint="eastAsia"/>
                <w:color w:val="000000"/>
                <w:kern w:val="0"/>
                <w:sz w:val="24"/>
                <w:szCs w:val="24"/>
              </w:rPr>
              <w:t>有违法所得的，没收违法所得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525"/>
        </w:trPr>
        <w:tc>
          <w:tcPr>
            <w:tcW w:w="611"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向司法行政机关提供虚假材料或者其他弄虚作假行为，造成后果的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给予停止执业一至六个月的行政处罚，可以处</w:t>
            </w:r>
            <w:r w:rsidRPr="0038500E">
              <w:rPr>
                <w:rFonts w:ascii="仿宋_GB2312" w:eastAsia="仿宋_GB2312" w:cs="仿宋_GB2312"/>
                <w:color w:val="000000"/>
                <w:kern w:val="0"/>
                <w:sz w:val="24"/>
                <w:szCs w:val="24"/>
              </w:rPr>
              <w:t>20000</w:t>
            </w:r>
            <w:r w:rsidRPr="0038500E">
              <w:rPr>
                <w:rFonts w:ascii="仿宋_GB2312" w:eastAsia="仿宋_GB2312" w:cs="仿宋_GB2312" w:hint="eastAsia"/>
                <w:color w:val="000000"/>
                <w:kern w:val="0"/>
                <w:sz w:val="24"/>
                <w:szCs w:val="24"/>
              </w:rPr>
              <w:t>元以上</w:t>
            </w:r>
            <w:r w:rsidRPr="0038500E">
              <w:rPr>
                <w:rFonts w:ascii="仿宋_GB2312" w:eastAsia="仿宋_GB2312" w:cs="仿宋_GB2312"/>
                <w:color w:val="000000"/>
                <w:kern w:val="0"/>
                <w:sz w:val="24"/>
                <w:szCs w:val="24"/>
              </w:rPr>
              <w:t>10</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046"/>
        </w:trPr>
        <w:tc>
          <w:tcPr>
            <w:tcW w:w="611"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tcMar>
              <w:left w:w="28" w:type="dxa"/>
              <w:right w:w="28" w:type="dxa"/>
            </w:tcMar>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向司法行政机关提供虚假材料或者其他弄虚作假行为，造成严重的社会后果和不良社会影响的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吊销律师事务所执业许可证，有违法所得没收违法所得</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915"/>
        </w:trPr>
        <w:tc>
          <w:tcPr>
            <w:tcW w:w="611" w:type="dxa"/>
            <w:vMerge w:val="restart"/>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26</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对本所律师疏于管理，造成严重后果的</w:t>
            </w: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律师事务所对本所律师疏于管理，不积极配合司法行政机关和律师协会调查处理投诉案件</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给予警告处罚，可以处</w:t>
            </w:r>
            <w:r w:rsidRPr="0038500E">
              <w:rPr>
                <w:rFonts w:ascii="仿宋_GB2312" w:eastAsia="仿宋_GB2312" w:cs="仿宋_GB2312"/>
                <w:color w:val="000000"/>
                <w:kern w:val="0"/>
                <w:sz w:val="24"/>
                <w:szCs w:val="24"/>
              </w:rPr>
              <w:t>2</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765"/>
        </w:trPr>
        <w:tc>
          <w:tcPr>
            <w:tcW w:w="611"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律师事务所疏于对本所律师的管理，出现律师因违规执业构成刑事犯罪的，或因律师违规执业造成不良社会影响的，情节较严重</w:t>
            </w:r>
          </w:p>
        </w:tc>
        <w:tc>
          <w:tcPr>
            <w:tcW w:w="2977" w:type="dxa"/>
            <w:vAlign w:val="center"/>
          </w:tcPr>
          <w:p w:rsidR="001517B4" w:rsidRPr="00E10328" w:rsidRDefault="001517B4" w:rsidP="00AD236A">
            <w:pPr>
              <w:widowControl/>
              <w:rPr>
                <w:rFonts w:ascii="仿宋_GB2312" w:eastAsia="仿宋_GB2312" w:hAnsi="宋体" w:cs="仿宋_GB2312"/>
                <w:color w:val="000000"/>
                <w:kern w:val="0"/>
                <w:sz w:val="24"/>
                <w:szCs w:val="24"/>
              </w:rPr>
            </w:pPr>
            <w:r w:rsidRPr="00E10328">
              <w:rPr>
                <w:rFonts w:ascii="仿宋_GB2312" w:eastAsia="仿宋_GB2312" w:hAnsi="宋体" w:cs="仿宋_GB2312" w:hint="eastAsia"/>
                <w:color w:val="000000"/>
                <w:kern w:val="0"/>
                <w:sz w:val="24"/>
                <w:szCs w:val="24"/>
              </w:rPr>
              <w:t>给予停止执业一至六个月的行政处罚，可以处</w:t>
            </w:r>
            <w:r w:rsidRPr="0038500E">
              <w:rPr>
                <w:rFonts w:ascii="仿宋_GB2312" w:eastAsia="仿宋_GB2312" w:cs="仿宋_GB2312"/>
                <w:color w:val="000000"/>
                <w:kern w:val="0"/>
                <w:sz w:val="24"/>
                <w:szCs w:val="24"/>
              </w:rPr>
              <w:t>20000</w:t>
            </w:r>
            <w:r w:rsidRPr="0038500E">
              <w:rPr>
                <w:rFonts w:ascii="仿宋_GB2312" w:eastAsia="仿宋_GB2312" w:cs="仿宋_GB2312" w:hint="eastAsia"/>
                <w:color w:val="000000"/>
                <w:kern w:val="0"/>
                <w:sz w:val="24"/>
                <w:szCs w:val="24"/>
              </w:rPr>
              <w:t>元以上</w:t>
            </w:r>
            <w:r w:rsidRPr="0038500E">
              <w:rPr>
                <w:rFonts w:ascii="仿宋_GB2312" w:eastAsia="仿宋_GB2312" w:cs="仿宋_GB2312"/>
                <w:color w:val="000000"/>
                <w:kern w:val="0"/>
                <w:sz w:val="24"/>
                <w:szCs w:val="24"/>
              </w:rPr>
              <w:t>10</w:t>
            </w:r>
            <w:r w:rsidRPr="00E10328">
              <w:rPr>
                <w:rFonts w:ascii="仿宋_GB2312" w:eastAsia="仿宋_GB2312" w:hAnsi="宋体" w:cs="仿宋_GB2312"/>
                <w:color w:val="000000"/>
                <w:kern w:val="0"/>
                <w:sz w:val="24"/>
                <w:szCs w:val="24"/>
              </w:rPr>
              <w:t>0000</w:t>
            </w:r>
            <w:r w:rsidRPr="00E10328">
              <w:rPr>
                <w:rFonts w:ascii="仿宋_GB2312" w:eastAsia="仿宋_GB2312" w:hAnsi="宋体" w:cs="仿宋_GB2312" w:hint="eastAsia"/>
                <w:color w:val="000000"/>
                <w:kern w:val="0"/>
                <w:sz w:val="24"/>
                <w:szCs w:val="24"/>
              </w:rPr>
              <w:t>元以下的罚款</w:t>
            </w:r>
            <w:r w:rsidRPr="00E10328">
              <w:rPr>
                <w:rFonts w:ascii="仿宋_GB2312" w:eastAsia="仿宋_GB2312" w:hAnsi="宋体" w:cs="仿宋_GB2312"/>
                <w:color w:val="000000"/>
                <w:kern w:val="0"/>
                <w:sz w:val="24"/>
                <w:szCs w:val="24"/>
              </w:rPr>
              <w:t xml:space="preserve"> </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25"/>
        </w:trPr>
        <w:tc>
          <w:tcPr>
            <w:tcW w:w="611"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律师事务所管理混乱，因执业行为被其他行政机关处以数额巨大罚款给律师行业造成严重不良影响的，拒不纠正，造成严重后果</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吊销律师事务所执业许可证</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省级司法行政部门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554"/>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14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27</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律师事务所因《律师法》第五十条前款违法行为受到处罚的，对其负责人进行处罚的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《律师法》第五十条：</w:t>
            </w:r>
            <w:r w:rsidRPr="0038500E">
              <w:rPr>
                <w:rFonts w:ascii="仿宋_GB2312" w:eastAsia="仿宋_GB2312" w:cs="仿宋_GB2312" w:hint="eastAsia"/>
                <w:color w:val="000000"/>
                <w:sz w:val="24"/>
                <w:szCs w:val="24"/>
                <w:shd w:val="clear" w:color="auto" w:fill="FFFFFF"/>
              </w:rPr>
              <w:t>律师事务所因前款违法行为受到处罚的，对其负责人视情节轻重，给予警告或者处二万元以下的罚款</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对律师事务所给予警告处罚的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给予负责人警告的行政处罚</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对律师事务所给予停止执业一至六个月处罚的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给予负责人</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元以下的罚款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374"/>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对律师事务所给予吊销律师事务所执业证书处罚的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给予负责人</w:t>
            </w:r>
            <w:r w:rsidRPr="00E10328">
              <w:rPr>
                <w:rFonts w:ascii="仿宋_GB2312" w:eastAsia="仿宋_GB2312" w:hAnsi="宋体" w:cs="仿宋_GB2312"/>
                <w:color w:val="000000"/>
                <w:kern w:val="0"/>
                <w:sz w:val="24"/>
                <w:szCs w:val="24"/>
              </w:rPr>
              <w:t>10000</w:t>
            </w:r>
            <w:r w:rsidRPr="00E10328">
              <w:rPr>
                <w:rFonts w:ascii="仿宋_GB2312" w:eastAsia="仿宋_GB2312" w:hAnsi="宋体" w:cs="仿宋_GB2312" w:hint="eastAsia"/>
                <w:color w:val="000000"/>
                <w:kern w:val="0"/>
                <w:sz w:val="24"/>
                <w:szCs w:val="24"/>
              </w:rPr>
              <w:t>元以上</w:t>
            </w:r>
            <w:r w:rsidRPr="00E10328">
              <w:rPr>
                <w:rFonts w:ascii="仿宋_GB2312" w:eastAsia="仿宋_GB2312" w:hAnsi="宋体" w:cs="仿宋_GB2312"/>
                <w:color w:val="000000"/>
                <w:kern w:val="0"/>
                <w:sz w:val="24"/>
                <w:szCs w:val="24"/>
              </w:rPr>
              <w:t>20000</w:t>
            </w:r>
            <w:r w:rsidRPr="00E10328">
              <w:rPr>
                <w:rFonts w:ascii="仿宋_GB2312" w:eastAsia="仿宋_GB2312" w:hAnsi="宋体" w:cs="仿宋_GB2312" w:hint="eastAsia"/>
                <w:color w:val="000000"/>
                <w:kern w:val="0"/>
                <w:sz w:val="24"/>
                <w:szCs w:val="24"/>
              </w:rPr>
              <w:t>元以下的罚款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28</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律师违反《律师法》规定</w:t>
            </w:r>
            <w:r w:rsidRPr="0038500E">
              <w:rPr>
                <w:rFonts w:ascii="仿宋_GB2312" w:eastAsia="仿宋_GB2312" w:cs="仿宋_GB2312" w:hint="eastAsia"/>
                <w:color w:val="000000"/>
                <w:sz w:val="24"/>
                <w:szCs w:val="24"/>
                <w:shd w:val="clear" w:color="auto" w:fill="FFFFFF"/>
              </w:rPr>
              <w:t>，在受到警告处罚后一年内又发生应当给予警告处罚情形的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eastAsia="仿宋_GB2312" w:cs="Times New Roman"/>
                <w:color w:val="000000"/>
                <w:sz w:val="24"/>
                <w:szCs w:val="24"/>
                <w:shd w:val="clear" w:color="auto" w:fill="FFFFFF"/>
              </w:rPr>
              <w:t> </w:t>
            </w:r>
            <w:r w:rsidRPr="0038500E">
              <w:rPr>
                <w:rFonts w:ascii="仿宋_GB2312" w:eastAsia="仿宋_GB2312" w:cs="仿宋_GB2312" w:hint="eastAsia"/>
                <w:color w:val="000000"/>
                <w:sz w:val="24"/>
                <w:szCs w:val="24"/>
                <w:shd w:val="clear" w:color="auto" w:fill="FFFFFF"/>
              </w:rPr>
              <w:t>《律师法》</w:t>
            </w:r>
            <w:r w:rsidRPr="0038500E">
              <w:rPr>
                <w:rStyle w:val="Strong"/>
                <w:rFonts w:ascii="仿宋_GB2312" w:eastAsia="仿宋_GB2312" w:cs="仿宋_GB2312" w:hint="eastAsia"/>
                <w:b w:val="0"/>
                <w:bCs w:val="0"/>
                <w:color w:val="000000"/>
                <w:sz w:val="24"/>
                <w:szCs w:val="24"/>
                <w:shd w:val="clear" w:color="auto" w:fill="FFFFFF"/>
              </w:rPr>
              <w:t>第五十一条</w:t>
            </w:r>
            <w:r w:rsidRPr="0038500E">
              <w:rPr>
                <w:rFonts w:ascii="仿宋_GB2312" w:eastAsia="仿宋_GB2312" w:cs="仿宋_GB2312" w:hint="eastAsia"/>
                <w:color w:val="000000"/>
                <w:sz w:val="24"/>
                <w:szCs w:val="24"/>
                <w:shd w:val="clear" w:color="auto" w:fill="FFFFFF"/>
              </w:rPr>
              <w:t>：律师因违反本法规定，在受到警告处罚后一年内又发生应当给予警告处罚情形的，由设区的市级或者直辖市的区人民政府司法行政部门给予停止执业三个月以上一年以下的处罚；</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主观认错态度较好，未造成不良社会影响，以及其他情节轻微的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给予停止执业三个月的行政处罚</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主观认错态度一般、情节一般、造成不良社会影响的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给予停止执业六个月的行政处罚</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891"/>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主观认错态度较差、情节严重、造成严重后果的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给予停止执业一年的行政处罚</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设区的市级司法行政部门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r w:rsidR="001517B4" w:rsidRPr="0038500E">
        <w:trPr>
          <w:trHeight w:val="696"/>
        </w:trPr>
        <w:tc>
          <w:tcPr>
            <w:tcW w:w="611" w:type="dxa"/>
            <w:tcMar>
              <w:left w:w="28" w:type="dxa"/>
              <w:right w:w="28" w:type="dxa"/>
            </w:tcMar>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序号</w:t>
            </w:r>
          </w:p>
        </w:tc>
        <w:tc>
          <w:tcPr>
            <w:tcW w:w="141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违法行为</w:t>
            </w:r>
          </w:p>
        </w:tc>
        <w:tc>
          <w:tcPr>
            <w:tcW w:w="2109"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处罚依据</w:t>
            </w:r>
          </w:p>
        </w:tc>
        <w:tc>
          <w:tcPr>
            <w:tcW w:w="3544"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适用情形</w:t>
            </w:r>
          </w:p>
        </w:tc>
        <w:tc>
          <w:tcPr>
            <w:tcW w:w="2977"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裁量标准</w:t>
            </w:r>
          </w:p>
        </w:tc>
        <w:tc>
          <w:tcPr>
            <w:tcW w:w="1842"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处罚权限</w:t>
            </w:r>
          </w:p>
        </w:tc>
        <w:tc>
          <w:tcPr>
            <w:tcW w:w="1418" w:type="dxa"/>
            <w:vAlign w:val="center"/>
          </w:tcPr>
          <w:p w:rsidR="001517B4" w:rsidRPr="00BA0542" w:rsidRDefault="001517B4" w:rsidP="00AD236A">
            <w:pPr>
              <w:widowControl/>
              <w:rPr>
                <w:rFonts w:ascii="黑体" w:eastAsia="黑体" w:hAnsi="黑体" w:cs="Times New Roman"/>
                <w:color w:val="000000"/>
                <w:kern w:val="0"/>
                <w:sz w:val="24"/>
                <w:szCs w:val="24"/>
              </w:rPr>
            </w:pPr>
            <w:r w:rsidRPr="00BA0542">
              <w:rPr>
                <w:rFonts w:ascii="黑体" w:eastAsia="黑体" w:hAnsi="黑体" w:cs="黑体" w:hint="eastAsia"/>
                <w:color w:val="000000"/>
                <w:kern w:val="0"/>
                <w:sz w:val="24"/>
                <w:szCs w:val="24"/>
              </w:rPr>
              <w:t>备注</w:t>
            </w:r>
          </w:p>
        </w:tc>
      </w:tr>
      <w:tr w:rsidR="001517B4" w:rsidRPr="0038500E">
        <w:trPr>
          <w:trHeight w:val="1140"/>
        </w:trPr>
        <w:tc>
          <w:tcPr>
            <w:tcW w:w="611" w:type="dxa"/>
            <w:vMerge w:val="restart"/>
            <w:vAlign w:val="center"/>
          </w:tcPr>
          <w:p w:rsidR="001517B4" w:rsidRPr="00E10328" w:rsidRDefault="001517B4" w:rsidP="00AD236A">
            <w:pPr>
              <w:rPr>
                <w:rFonts w:ascii="仿宋_GB2312" w:eastAsia="仿宋_GB2312" w:hAnsi="宋体" w:cs="仿宋_GB2312"/>
                <w:color w:val="000000"/>
                <w:kern w:val="0"/>
                <w:sz w:val="24"/>
                <w:szCs w:val="24"/>
              </w:rPr>
            </w:pPr>
            <w:r w:rsidRPr="00E10328">
              <w:rPr>
                <w:rFonts w:ascii="仿宋_GB2312" w:eastAsia="仿宋_GB2312" w:hAnsi="宋体" w:cs="仿宋_GB2312"/>
                <w:color w:val="000000"/>
                <w:kern w:val="0"/>
                <w:sz w:val="24"/>
                <w:szCs w:val="24"/>
              </w:rPr>
              <w:t>29</w:t>
            </w:r>
          </w:p>
        </w:tc>
        <w:tc>
          <w:tcPr>
            <w:tcW w:w="1419" w:type="dxa"/>
            <w:vMerge w:val="restart"/>
            <w:vAlign w:val="center"/>
          </w:tcPr>
          <w:p w:rsidR="001517B4" w:rsidRPr="00E10328" w:rsidRDefault="001517B4" w:rsidP="00AD236A">
            <w:pPr>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没有取得律师执业证书的人员以律师名义从事法律服务业务的</w:t>
            </w:r>
          </w:p>
        </w:tc>
        <w:tc>
          <w:tcPr>
            <w:tcW w:w="2109"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《律师法》第五十五条：</w:t>
            </w:r>
            <w:r w:rsidRPr="0038500E">
              <w:rPr>
                <w:rFonts w:ascii="仿宋_GB2312" w:eastAsia="仿宋_GB2312" w:cs="仿宋_GB2312" w:hint="eastAsia"/>
                <w:color w:val="000000"/>
                <w:sz w:val="24"/>
                <w:szCs w:val="24"/>
                <w:shd w:val="clear" w:color="auto" w:fill="FFFFFF"/>
              </w:rPr>
              <w:t>没有取得律师执业证书的人员以律师名义从事法律服务业务的，由所在地的县级以上地方人民政府司法行政部门责令停止非法执业，没收违法所得，处违法所得一倍以上五倍以下的罚款</w:t>
            </w: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初次违反、主观认错态度较好、未造成不良社会影响，以及其他情节轻微的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责令停止非法执业，没收违法所得，处违法所得一倍的罚款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县级以上</w:t>
            </w:r>
            <w:r w:rsidRPr="00E10328">
              <w:rPr>
                <w:rFonts w:ascii="仿宋_GB2312" w:eastAsia="仿宋_GB2312" w:hAnsi="宋体" w:cs="仿宋_GB2312" w:hint="eastAsia"/>
                <w:color w:val="000000"/>
                <w:kern w:val="0"/>
                <w:sz w:val="24"/>
                <w:szCs w:val="24"/>
              </w:rPr>
              <w:t>司法行政部门</w:t>
            </w:r>
          </w:p>
        </w:tc>
        <w:tc>
          <w:tcPr>
            <w:tcW w:w="1418" w:type="dxa"/>
            <w:vMerge w:val="restart"/>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作出处罚决定</w:t>
            </w:r>
            <w:r w:rsidRPr="00E10328">
              <w:rPr>
                <w:rFonts w:ascii="仿宋_GB2312" w:eastAsia="仿宋_GB2312" w:hAnsi="宋体" w:cs="仿宋_GB2312"/>
                <w:color w:val="000000"/>
                <w:kern w:val="0"/>
                <w:sz w:val="24"/>
                <w:szCs w:val="24"/>
              </w:rPr>
              <w:t>15</w:t>
            </w:r>
            <w:r w:rsidRPr="00E10328">
              <w:rPr>
                <w:rFonts w:ascii="仿宋_GB2312" w:eastAsia="仿宋_GB2312" w:hAnsi="宋体" w:cs="仿宋_GB2312" w:hint="eastAsia"/>
                <w:color w:val="000000"/>
                <w:kern w:val="0"/>
                <w:sz w:val="24"/>
                <w:szCs w:val="24"/>
              </w:rPr>
              <w:t>日内将处罚决定书抄报本级司法行政机关法制部门和上级主管部门</w:t>
            </w:r>
          </w:p>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140"/>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两次违反、主观认错态度一般、造成不良社会影响，以及其他情节一般的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责令停止非法执业，没收违法所得，处违法所得三倍的罚款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县级以上</w:t>
            </w:r>
            <w:r w:rsidRPr="00E10328">
              <w:rPr>
                <w:rFonts w:ascii="仿宋_GB2312" w:eastAsia="仿宋_GB2312" w:hAnsi="宋体" w:cs="仿宋_GB2312" w:hint="eastAsia"/>
                <w:color w:val="000000"/>
                <w:kern w:val="0"/>
                <w:sz w:val="24"/>
                <w:szCs w:val="24"/>
              </w:rPr>
              <w:t>司法行政部门</w:t>
            </w:r>
          </w:p>
        </w:tc>
        <w:tc>
          <w:tcPr>
            <w:tcW w:w="1418"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r>
      <w:tr w:rsidR="001517B4" w:rsidRPr="0038500E">
        <w:trPr>
          <w:trHeight w:val="1943"/>
        </w:trPr>
        <w:tc>
          <w:tcPr>
            <w:tcW w:w="611" w:type="dxa"/>
            <w:vMerge/>
            <w:vAlign w:val="center"/>
          </w:tcPr>
          <w:p w:rsidR="001517B4" w:rsidRPr="00E10328" w:rsidRDefault="001517B4" w:rsidP="00AD236A">
            <w:pPr>
              <w:rPr>
                <w:rFonts w:ascii="仿宋_GB2312" w:eastAsia="仿宋_GB2312" w:hAnsi="宋体" w:cs="Times New Roman"/>
                <w:color w:val="000000"/>
                <w:kern w:val="0"/>
                <w:sz w:val="24"/>
                <w:szCs w:val="24"/>
              </w:rPr>
            </w:pPr>
          </w:p>
        </w:tc>
        <w:tc>
          <w:tcPr>
            <w:tcW w:w="141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2109"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c>
          <w:tcPr>
            <w:tcW w:w="3544"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E10328">
              <w:rPr>
                <w:rFonts w:ascii="仿宋_GB2312" w:eastAsia="仿宋_GB2312" w:hAnsi="宋体" w:cs="仿宋_GB2312" w:hint="eastAsia"/>
                <w:color w:val="000000"/>
                <w:kern w:val="0"/>
                <w:sz w:val="24"/>
                <w:szCs w:val="24"/>
              </w:rPr>
              <w:t>多次违反、主观认错态度较差、造成严重后果，以及其他情节严重的</w:t>
            </w:r>
          </w:p>
        </w:tc>
        <w:tc>
          <w:tcPr>
            <w:tcW w:w="2977"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责令停止非法执业，没收违法所得，处违法所得五倍的罚款</w:t>
            </w:r>
          </w:p>
        </w:tc>
        <w:tc>
          <w:tcPr>
            <w:tcW w:w="1842" w:type="dxa"/>
            <w:vAlign w:val="center"/>
          </w:tcPr>
          <w:p w:rsidR="001517B4" w:rsidRPr="00E10328" w:rsidRDefault="001517B4" w:rsidP="00AD236A">
            <w:pPr>
              <w:widowControl/>
              <w:rPr>
                <w:rFonts w:ascii="仿宋_GB2312" w:eastAsia="仿宋_GB2312" w:hAnsi="宋体" w:cs="Times New Roman"/>
                <w:color w:val="000000"/>
                <w:kern w:val="0"/>
                <w:sz w:val="24"/>
                <w:szCs w:val="24"/>
              </w:rPr>
            </w:pPr>
            <w:r w:rsidRPr="0038500E">
              <w:rPr>
                <w:rFonts w:ascii="仿宋_GB2312" w:eastAsia="仿宋_GB2312" w:cs="仿宋_GB2312" w:hint="eastAsia"/>
                <w:color w:val="000000"/>
                <w:sz w:val="24"/>
                <w:szCs w:val="24"/>
                <w:shd w:val="clear" w:color="auto" w:fill="FFFFFF"/>
              </w:rPr>
              <w:t>县级以上</w:t>
            </w:r>
            <w:r w:rsidRPr="00E10328">
              <w:rPr>
                <w:rFonts w:ascii="仿宋_GB2312" w:eastAsia="仿宋_GB2312" w:hAnsi="宋体" w:cs="仿宋_GB2312" w:hint="eastAsia"/>
                <w:color w:val="000000"/>
                <w:kern w:val="0"/>
                <w:sz w:val="24"/>
                <w:szCs w:val="24"/>
              </w:rPr>
              <w:t>司法行政部门</w:t>
            </w:r>
          </w:p>
        </w:tc>
        <w:tc>
          <w:tcPr>
            <w:tcW w:w="1418" w:type="dxa"/>
            <w:vMerge/>
            <w:vAlign w:val="center"/>
          </w:tcPr>
          <w:p w:rsidR="001517B4" w:rsidRPr="00E10328" w:rsidRDefault="001517B4" w:rsidP="00AD236A">
            <w:pPr>
              <w:widowControl/>
              <w:rPr>
                <w:rFonts w:ascii="仿宋_GB2312" w:eastAsia="仿宋_GB2312" w:hAnsi="宋体" w:cs="Times New Roman"/>
                <w:color w:val="000000"/>
                <w:kern w:val="0"/>
                <w:sz w:val="24"/>
                <w:szCs w:val="24"/>
              </w:rPr>
            </w:pPr>
          </w:p>
        </w:tc>
      </w:tr>
    </w:tbl>
    <w:p w:rsidR="001517B4" w:rsidRDefault="001517B4" w:rsidP="00AD236A">
      <w:pPr>
        <w:widowControl/>
        <w:shd w:val="clear" w:color="auto" w:fill="FFFFFF"/>
        <w:spacing w:line="570" w:lineRule="exact"/>
        <w:rPr>
          <w:rFonts w:ascii="仿宋_GB2312" w:eastAsia="仿宋_GB2312" w:cs="Times New Roman"/>
          <w:color w:val="000000"/>
          <w:sz w:val="24"/>
          <w:szCs w:val="24"/>
        </w:rPr>
      </w:pPr>
    </w:p>
    <w:p w:rsidR="001517B4" w:rsidRDefault="001517B4" w:rsidP="00AD236A">
      <w:pPr>
        <w:widowControl/>
        <w:shd w:val="clear" w:color="auto" w:fill="FFFFFF"/>
        <w:spacing w:line="570" w:lineRule="exact"/>
        <w:rPr>
          <w:rFonts w:ascii="仿宋_GB2312" w:eastAsia="仿宋_GB2312" w:cs="Times New Roman"/>
          <w:color w:val="000000"/>
          <w:sz w:val="24"/>
          <w:szCs w:val="24"/>
        </w:rPr>
      </w:pPr>
    </w:p>
    <w:p w:rsidR="001517B4" w:rsidRDefault="001517B4" w:rsidP="00AD236A">
      <w:pPr>
        <w:widowControl/>
        <w:shd w:val="clear" w:color="auto" w:fill="FFFFFF"/>
        <w:spacing w:line="570" w:lineRule="exact"/>
        <w:rPr>
          <w:rFonts w:ascii="仿宋_GB2312" w:eastAsia="仿宋_GB2312" w:cs="Times New Roman"/>
          <w:color w:val="000000"/>
          <w:sz w:val="24"/>
          <w:szCs w:val="24"/>
        </w:rPr>
      </w:pPr>
    </w:p>
    <w:p w:rsidR="001517B4" w:rsidRDefault="001517B4" w:rsidP="00AD236A">
      <w:pPr>
        <w:widowControl/>
        <w:shd w:val="clear" w:color="auto" w:fill="FFFFFF"/>
        <w:spacing w:line="570" w:lineRule="exact"/>
        <w:rPr>
          <w:rFonts w:ascii="仿宋_GB2312" w:eastAsia="仿宋_GB2312" w:cs="Times New Roman"/>
          <w:color w:val="000000"/>
          <w:sz w:val="24"/>
          <w:szCs w:val="24"/>
        </w:rPr>
      </w:pPr>
    </w:p>
    <w:p w:rsidR="001517B4" w:rsidRDefault="001517B4" w:rsidP="00AD236A">
      <w:pPr>
        <w:widowControl/>
        <w:shd w:val="clear" w:color="auto" w:fill="FFFFFF"/>
        <w:spacing w:line="570" w:lineRule="exact"/>
        <w:rPr>
          <w:rFonts w:ascii="仿宋_GB2312" w:eastAsia="仿宋_GB2312" w:cs="Times New Roman"/>
          <w:color w:val="000000"/>
          <w:sz w:val="24"/>
          <w:szCs w:val="24"/>
        </w:rPr>
      </w:pPr>
    </w:p>
    <w:p w:rsidR="001517B4" w:rsidRDefault="001517B4" w:rsidP="00AD236A">
      <w:pPr>
        <w:widowControl/>
        <w:shd w:val="clear" w:color="auto" w:fill="FFFFFF"/>
        <w:spacing w:line="570" w:lineRule="exact"/>
        <w:rPr>
          <w:rFonts w:ascii="仿宋_GB2312" w:eastAsia="仿宋_GB2312" w:cs="Times New Roman"/>
          <w:color w:val="000000"/>
          <w:sz w:val="24"/>
          <w:szCs w:val="24"/>
        </w:rPr>
      </w:pPr>
    </w:p>
    <w:p w:rsidR="001517B4" w:rsidRPr="00942045" w:rsidRDefault="001517B4" w:rsidP="00AD236A">
      <w:pPr>
        <w:rPr>
          <w:rFonts w:ascii="方正小标宋简体" w:eastAsia="方正小标宋简体" w:cs="Times New Roman"/>
          <w:sz w:val="36"/>
          <w:szCs w:val="36"/>
        </w:rPr>
      </w:pPr>
      <w:r w:rsidRPr="00942045">
        <w:rPr>
          <w:rFonts w:ascii="方正小标宋简体" w:eastAsia="方正小标宋简体" w:cs="方正小标宋简体" w:hint="eastAsia"/>
          <w:sz w:val="36"/>
          <w:szCs w:val="36"/>
        </w:rPr>
        <w:t>四川省司法行政机关公证行政处罚裁量实施标准</w:t>
      </w:r>
    </w:p>
    <w:p w:rsidR="001517B4" w:rsidRPr="002D3DA4" w:rsidRDefault="001517B4" w:rsidP="00AD236A">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509"/>
        <w:gridCol w:w="3910"/>
        <w:gridCol w:w="1427"/>
        <w:gridCol w:w="2802"/>
        <w:gridCol w:w="1843"/>
        <w:gridCol w:w="1755"/>
      </w:tblGrid>
      <w:tr w:rsidR="001517B4" w:rsidRPr="0038500E">
        <w:trPr>
          <w:trHeight w:val="476"/>
        </w:trPr>
        <w:tc>
          <w:tcPr>
            <w:tcW w:w="535"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509"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3910"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427"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2802"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843"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755"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2013"/>
        </w:trPr>
        <w:tc>
          <w:tcPr>
            <w:tcW w:w="535" w:type="dxa"/>
            <w:vMerge w:val="restart"/>
            <w:vAlign w:val="center"/>
          </w:tcPr>
          <w:p w:rsidR="001517B4" w:rsidRPr="0038500E" w:rsidRDefault="001517B4" w:rsidP="00AD236A">
            <w:pPr>
              <w:rPr>
                <w:rFonts w:ascii="仿宋_GB2312" w:eastAsia="仿宋_GB2312" w:hAnsi="Arial Black" w:cs="仿宋_GB2312"/>
                <w:sz w:val="24"/>
                <w:szCs w:val="24"/>
              </w:rPr>
            </w:pPr>
            <w:r w:rsidRPr="0038500E">
              <w:rPr>
                <w:rFonts w:ascii="仿宋_GB2312" w:eastAsia="仿宋_GB2312" w:hAnsi="Arial Black" w:cs="仿宋_GB2312"/>
                <w:sz w:val="24"/>
                <w:szCs w:val="24"/>
              </w:rPr>
              <w:t>1</w:t>
            </w:r>
          </w:p>
        </w:tc>
        <w:tc>
          <w:tcPr>
            <w:tcW w:w="1509"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公证机构及其公证员以诋毁其他公证机构、公证员或者支付回扣、佣金等不正当手段争揽公证业务的</w:t>
            </w:r>
          </w:p>
          <w:p w:rsidR="001517B4" w:rsidRPr="0038500E" w:rsidRDefault="001517B4" w:rsidP="00AD236A">
            <w:pPr>
              <w:rPr>
                <w:rFonts w:ascii="仿宋_GB2312" w:eastAsia="仿宋_GB2312" w:cs="Times New Roman"/>
                <w:sz w:val="24"/>
                <w:szCs w:val="24"/>
              </w:rPr>
            </w:pPr>
          </w:p>
        </w:tc>
        <w:tc>
          <w:tcPr>
            <w:tcW w:w="3910" w:type="dxa"/>
            <w:vMerge w:val="restart"/>
            <w:vAlign w:val="center"/>
          </w:tcPr>
          <w:p w:rsidR="001517B4" w:rsidRPr="0038500E" w:rsidRDefault="001517B4" w:rsidP="001517B4">
            <w:pPr>
              <w:ind w:firstLineChars="100" w:firstLine="31680"/>
              <w:rPr>
                <w:rFonts w:ascii="仿宋_GB2312" w:eastAsia="仿宋_GB2312" w:cs="Times New Roman"/>
                <w:sz w:val="24"/>
                <w:szCs w:val="24"/>
              </w:rPr>
            </w:pPr>
            <w:r w:rsidRPr="0038500E">
              <w:rPr>
                <w:rFonts w:ascii="仿宋_GB2312" w:eastAsia="仿宋_GB2312" w:cs="仿宋_GB2312" w:hint="eastAsia"/>
                <w:sz w:val="24"/>
                <w:szCs w:val="24"/>
              </w:rPr>
              <w:t>《公证法》第四十一条：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一）以诋毁其他公证机构、公证员或者支付回扣、佣金等不正当手段争揽公证业务的；（二）违反规定的收费标准收取公证费的；（三）同时在二个以上公证机构执业的；（四）从事有报酬的其他职业的；（五）为本人及近亲属办理公证或者办理与本人及近亲属有利害关系的公证的；（六）依照法律、行政法规的规定，应当给予处罚的其他行为。</w:t>
            </w:r>
          </w:p>
        </w:tc>
        <w:tc>
          <w:tcPr>
            <w:tcW w:w="1427" w:type="dxa"/>
            <w:vAlign w:val="center"/>
          </w:tcPr>
          <w:p w:rsidR="001517B4" w:rsidRPr="0038500E" w:rsidRDefault="001517B4" w:rsidP="00AD236A">
            <w:pPr>
              <w:rPr>
                <w:rFonts w:ascii="仿宋_GB2312" w:eastAsia="仿宋_GB2312" w:cs="Times New Roman"/>
                <w:sz w:val="24"/>
                <w:szCs w:val="24"/>
              </w:rPr>
            </w:pPr>
          </w:p>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情节轻微的</w:t>
            </w:r>
          </w:p>
        </w:tc>
        <w:tc>
          <w:tcPr>
            <w:tcW w:w="2802"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给予警告。有违法所得的，没收违法所得。</w:t>
            </w:r>
          </w:p>
        </w:tc>
        <w:tc>
          <w:tcPr>
            <w:tcW w:w="1843"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755"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从作出决定之日起</w:t>
            </w:r>
            <w:r w:rsidRPr="0038500E">
              <w:rPr>
                <w:rFonts w:ascii="仿宋_GB2312" w:eastAsia="仿宋_GB2312" w:cs="仿宋_GB2312"/>
                <w:sz w:val="24"/>
                <w:szCs w:val="24"/>
              </w:rPr>
              <w:t>15</w:t>
            </w:r>
            <w:r w:rsidRPr="0038500E">
              <w:rPr>
                <w:rFonts w:ascii="仿宋_GB2312" w:eastAsia="仿宋_GB2312" w:cs="仿宋_GB2312" w:hint="eastAsia"/>
                <w:sz w:val="24"/>
                <w:szCs w:val="24"/>
              </w:rPr>
              <w:t>日内将处罚书和必要的说明材料抄报本级政府法制部门和上一级主管部门备案</w:t>
            </w:r>
          </w:p>
        </w:tc>
      </w:tr>
      <w:tr w:rsidR="001517B4" w:rsidRPr="0038500E">
        <w:trPr>
          <w:trHeight w:val="2166"/>
        </w:trPr>
        <w:tc>
          <w:tcPr>
            <w:tcW w:w="535" w:type="dxa"/>
            <w:vMerge/>
            <w:vAlign w:val="center"/>
          </w:tcPr>
          <w:p w:rsidR="001517B4" w:rsidRPr="0038500E" w:rsidRDefault="001517B4" w:rsidP="00AD236A">
            <w:pPr>
              <w:rPr>
                <w:rFonts w:ascii="仿宋_GB2312" w:eastAsia="仿宋_GB2312" w:hAnsi="Arial Black" w:cs="Times New Roman"/>
                <w:sz w:val="24"/>
                <w:szCs w:val="24"/>
              </w:rPr>
            </w:pPr>
          </w:p>
        </w:tc>
        <w:tc>
          <w:tcPr>
            <w:tcW w:w="1509" w:type="dxa"/>
            <w:vMerge/>
            <w:vAlign w:val="center"/>
          </w:tcPr>
          <w:p w:rsidR="001517B4" w:rsidRPr="0038500E" w:rsidRDefault="001517B4" w:rsidP="00AD236A">
            <w:pPr>
              <w:rPr>
                <w:rFonts w:ascii="仿宋_GB2312" w:eastAsia="仿宋_GB2312" w:cs="Times New Roman"/>
                <w:sz w:val="24"/>
                <w:szCs w:val="24"/>
              </w:rPr>
            </w:pPr>
          </w:p>
        </w:tc>
        <w:tc>
          <w:tcPr>
            <w:tcW w:w="3910" w:type="dxa"/>
            <w:vMerge/>
            <w:vAlign w:val="center"/>
          </w:tcPr>
          <w:p w:rsidR="001517B4" w:rsidRPr="0038500E" w:rsidRDefault="001517B4" w:rsidP="00AD236A">
            <w:pPr>
              <w:rPr>
                <w:rFonts w:ascii="仿宋_GB2312" w:eastAsia="仿宋_GB2312" w:cs="Times New Roman"/>
                <w:sz w:val="24"/>
                <w:szCs w:val="24"/>
              </w:rPr>
            </w:pPr>
          </w:p>
        </w:tc>
        <w:tc>
          <w:tcPr>
            <w:tcW w:w="1427" w:type="dxa"/>
            <w:vAlign w:val="center"/>
          </w:tcPr>
          <w:p w:rsidR="001517B4" w:rsidRPr="0038500E" w:rsidRDefault="001517B4" w:rsidP="00AD236A">
            <w:pPr>
              <w:rPr>
                <w:rFonts w:ascii="仿宋_GB2312" w:eastAsia="仿宋_GB2312" w:cs="Times New Roman"/>
                <w:sz w:val="24"/>
                <w:szCs w:val="24"/>
              </w:rPr>
            </w:pPr>
          </w:p>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情节严重，经教育后改正的</w:t>
            </w:r>
          </w:p>
        </w:tc>
        <w:tc>
          <w:tcPr>
            <w:tcW w:w="2802"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对公证机构处一万元以上三万元以下罚款；对公证员处一千元以上三千元以下罚款。有违法所得的，没收违法所得。</w:t>
            </w:r>
          </w:p>
          <w:p w:rsidR="001517B4" w:rsidRPr="0038500E" w:rsidRDefault="001517B4" w:rsidP="00AD236A">
            <w:pPr>
              <w:rPr>
                <w:rFonts w:ascii="仿宋_GB2312" w:eastAsia="仿宋_GB2312" w:cs="Times New Roman"/>
                <w:sz w:val="24"/>
                <w:szCs w:val="24"/>
              </w:rPr>
            </w:pPr>
          </w:p>
        </w:tc>
        <w:tc>
          <w:tcPr>
            <w:tcW w:w="1843"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755" w:type="dxa"/>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2686"/>
        </w:trPr>
        <w:tc>
          <w:tcPr>
            <w:tcW w:w="535" w:type="dxa"/>
            <w:vMerge/>
            <w:vAlign w:val="center"/>
          </w:tcPr>
          <w:p w:rsidR="001517B4" w:rsidRPr="0038500E" w:rsidRDefault="001517B4" w:rsidP="00AD236A">
            <w:pPr>
              <w:rPr>
                <w:rFonts w:ascii="仿宋_GB2312" w:eastAsia="仿宋_GB2312" w:cs="Times New Roman"/>
                <w:sz w:val="24"/>
                <w:szCs w:val="24"/>
              </w:rPr>
            </w:pPr>
          </w:p>
        </w:tc>
        <w:tc>
          <w:tcPr>
            <w:tcW w:w="1509" w:type="dxa"/>
            <w:vMerge/>
            <w:vAlign w:val="center"/>
          </w:tcPr>
          <w:p w:rsidR="001517B4" w:rsidRPr="0038500E" w:rsidRDefault="001517B4" w:rsidP="00AD236A">
            <w:pPr>
              <w:rPr>
                <w:rFonts w:ascii="仿宋_GB2312" w:eastAsia="仿宋_GB2312" w:cs="Times New Roman"/>
                <w:sz w:val="24"/>
                <w:szCs w:val="24"/>
              </w:rPr>
            </w:pPr>
          </w:p>
        </w:tc>
        <w:tc>
          <w:tcPr>
            <w:tcW w:w="3910" w:type="dxa"/>
            <w:vMerge/>
            <w:vAlign w:val="center"/>
          </w:tcPr>
          <w:p w:rsidR="001517B4" w:rsidRPr="0038500E" w:rsidRDefault="001517B4" w:rsidP="00AD236A">
            <w:pPr>
              <w:rPr>
                <w:rFonts w:ascii="仿宋_GB2312" w:eastAsia="仿宋_GB2312" w:cs="Times New Roman"/>
                <w:sz w:val="24"/>
                <w:szCs w:val="24"/>
              </w:rPr>
            </w:pPr>
          </w:p>
        </w:tc>
        <w:tc>
          <w:tcPr>
            <w:tcW w:w="1427" w:type="dxa"/>
            <w:vAlign w:val="center"/>
          </w:tcPr>
          <w:p w:rsidR="001517B4" w:rsidRPr="0038500E" w:rsidRDefault="001517B4" w:rsidP="00AD236A">
            <w:pPr>
              <w:rPr>
                <w:rFonts w:ascii="仿宋_GB2312" w:eastAsia="仿宋_GB2312" w:cs="Times New Roman"/>
                <w:sz w:val="24"/>
                <w:szCs w:val="24"/>
              </w:rPr>
            </w:pPr>
          </w:p>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情节严重，造成严重后果或经教育后拒不改正的</w:t>
            </w:r>
          </w:p>
        </w:tc>
        <w:tc>
          <w:tcPr>
            <w:tcW w:w="2802"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对公证机构处三万元以上五万元以下罚款；对公证员处三千元以上五千元以下罚款，并可以给予三个月以上六个月以下停止执业的处罚。有违法所得的，没收违法所得。</w:t>
            </w:r>
          </w:p>
        </w:tc>
        <w:tc>
          <w:tcPr>
            <w:tcW w:w="1843"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755" w:type="dxa"/>
            <w:vMerge/>
            <w:vAlign w:val="center"/>
          </w:tcPr>
          <w:p w:rsidR="001517B4" w:rsidRPr="0038500E" w:rsidRDefault="001517B4" w:rsidP="00AD236A">
            <w:pPr>
              <w:rPr>
                <w:rFonts w:ascii="仿宋_GB2312" w:eastAsia="仿宋_GB2312" w:cs="Times New Roman"/>
                <w:sz w:val="24"/>
                <w:szCs w:val="24"/>
              </w:rPr>
            </w:pPr>
          </w:p>
        </w:tc>
      </w:tr>
    </w:tbl>
    <w:p w:rsidR="001517B4" w:rsidRDefault="001517B4" w:rsidP="00AD236A">
      <w:pPr>
        <w:rPr>
          <w:rFonts w:cs="Times New Roman"/>
        </w:rPr>
      </w:pPr>
    </w:p>
    <w:p w:rsidR="001517B4" w:rsidRPr="002D3DA4" w:rsidRDefault="001517B4" w:rsidP="00AD236A">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5"/>
        <w:gridCol w:w="1508"/>
        <w:gridCol w:w="3918"/>
        <w:gridCol w:w="1429"/>
        <w:gridCol w:w="2672"/>
        <w:gridCol w:w="1957"/>
        <w:gridCol w:w="1783"/>
      </w:tblGrid>
      <w:tr w:rsidR="001517B4" w:rsidRPr="0038500E">
        <w:tc>
          <w:tcPr>
            <w:tcW w:w="565"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508"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3918"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429"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2672"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957"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783"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2013"/>
        </w:trPr>
        <w:tc>
          <w:tcPr>
            <w:tcW w:w="565" w:type="dxa"/>
            <w:vMerge w:val="restart"/>
            <w:vAlign w:val="center"/>
          </w:tcPr>
          <w:p w:rsidR="001517B4" w:rsidRPr="0038500E" w:rsidRDefault="001517B4" w:rsidP="00AD236A">
            <w:pPr>
              <w:rPr>
                <w:rFonts w:ascii="仿宋_GB2312" w:eastAsia="仿宋_GB2312" w:hAnsi="Arial Black" w:cs="仿宋_GB2312"/>
                <w:color w:val="000000"/>
                <w:sz w:val="24"/>
                <w:szCs w:val="24"/>
              </w:rPr>
            </w:pPr>
            <w:r w:rsidRPr="0038500E">
              <w:rPr>
                <w:rFonts w:ascii="仿宋_GB2312" w:eastAsia="仿宋_GB2312" w:hAnsi="Arial Black" w:cs="仿宋_GB2312"/>
                <w:color w:val="000000"/>
                <w:sz w:val="24"/>
                <w:szCs w:val="24"/>
              </w:rPr>
              <w:t>2</w:t>
            </w:r>
          </w:p>
        </w:tc>
        <w:tc>
          <w:tcPr>
            <w:tcW w:w="1508"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公证机构及其公证员违反规定的标准收取公证费的</w:t>
            </w:r>
          </w:p>
          <w:p w:rsidR="001517B4" w:rsidRPr="0038500E" w:rsidRDefault="001517B4" w:rsidP="00AD236A">
            <w:pPr>
              <w:rPr>
                <w:rFonts w:ascii="仿宋_GB2312" w:eastAsia="仿宋_GB2312" w:cs="Times New Roman"/>
                <w:color w:val="000000"/>
                <w:sz w:val="24"/>
                <w:szCs w:val="24"/>
              </w:rPr>
            </w:pPr>
          </w:p>
        </w:tc>
        <w:tc>
          <w:tcPr>
            <w:tcW w:w="3918" w:type="dxa"/>
            <w:vMerge w:val="restart"/>
            <w:vAlign w:val="center"/>
          </w:tcPr>
          <w:p w:rsidR="001517B4" w:rsidRPr="0038500E" w:rsidRDefault="001517B4" w:rsidP="001517B4">
            <w:pPr>
              <w:ind w:firstLineChars="10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法》第四十一条：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一）以诋毁其他公证机构、公证员或者支付回扣、佣金等不正当手段争揽公证业务的；（二）违反规定的收费标准收取公证费的；（三）同时在二个以上公证机构执业的；（四）从事有报酬的其他职业的；（五）为本人及近亲属办理公证或者办理与本人及近亲属有利害关系的公证的；（六）依照法律、行政法规的规定，应当给予处罚的其他行为。</w:t>
            </w:r>
          </w:p>
        </w:tc>
        <w:tc>
          <w:tcPr>
            <w:tcW w:w="1429" w:type="dxa"/>
            <w:vAlign w:val="center"/>
          </w:tcPr>
          <w:p w:rsidR="001517B4" w:rsidRPr="0038500E" w:rsidRDefault="001517B4" w:rsidP="00AD236A">
            <w:pPr>
              <w:rPr>
                <w:rFonts w:ascii="仿宋_GB2312" w:eastAsia="仿宋_GB2312" w:cs="Times New Roman"/>
                <w:color w:val="000000"/>
                <w:sz w:val="24"/>
                <w:szCs w:val="24"/>
              </w:rPr>
            </w:pP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2672"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给予警告。有违法所得的，没收违法所得。</w:t>
            </w:r>
          </w:p>
        </w:tc>
        <w:tc>
          <w:tcPr>
            <w:tcW w:w="1957"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783"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日内将处罚书和必要的说明材料抄报本级政府法制部门和上一级主管部门备案</w:t>
            </w:r>
          </w:p>
        </w:tc>
      </w:tr>
      <w:tr w:rsidR="001517B4" w:rsidRPr="0038500E">
        <w:trPr>
          <w:trHeight w:val="2166"/>
        </w:trPr>
        <w:tc>
          <w:tcPr>
            <w:tcW w:w="565" w:type="dxa"/>
            <w:vMerge/>
            <w:vAlign w:val="center"/>
          </w:tcPr>
          <w:p w:rsidR="001517B4" w:rsidRPr="0038500E" w:rsidRDefault="001517B4" w:rsidP="00AD236A">
            <w:pPr>
              <w:rPr>
                <w:rFonts w:ascii="仿宋_GB2312" w:eastAsia="仿宋_GB2312" w:hAnsi="Arial Black" w:cs="Times New Roman"/>
                <w:color w:val="000000"/>
                <w:sz w:val="24"/>
                <w:szCs w:val="24"/>
              </w:rPr>
            </w:pPr>
          </w:p>
        </w:tc>
        <w:tc>
          <w:tcPr>
            <w:tcW w:w="1508" w:type="dxa"/>
            <w:vMerge/>
            <w:vAlign w:val="center"/>
          </w:tcPr>
          <w:p w:rsidR="001517B4" w:rsidRPr="0038500E" w:rsidRDefault="001517B4" w:rsidP="00AD236A">
            <w:pPr>
              <w:rPr>
                <w:rFonts w:ascii="仿宋_GB2312" w:eastAsia="仿宋_GB2312" w:cs="Times New Roman"/>
                <w:color w:val="000000"/>
                <w:sz w:val="24"/>
                <w:szCs w:val="24"/>
              </w:rPr>
            </w:pPr>
          </w:p>
        </w:tc>
        <w:tc>
          <w:tcPr>
            <w:tcW w:w="3918" w:type="dxa"/>
            <w:vMerge/>
            <w:vAlign w:val="center"/>
          </w:tcPr>
          <w:p w:rsidR="001517B4" w:rsidRPr="0038500E" w:rsidRDefault="001517B4" w:rsidP="00AD236A">
            <w:pPr>
              <w:rPr>
                <w:rFonts w:ascii="仿宋_GB2312" w:eastAsia="仿宋_GB2312" w:cs="Times New Roman"/>
                <w:color w:val="000000"/>
                <w:sz w:val="24"/>
                <w:szCs w:val="24"/>
              </w:rPr>
            </w:pPr>
          </w:p>
        </w:tc>
        <w:tc>
          <w:tcPr>
            <w:tcW w:w="1429" w:type="dxa"/>
            <w:vAlign w:val="center"/>
          </w:tcPr>
          <w:p w:rsidR="001517B4" w:rsidRPr="0038500E" w:rsidRDefault="001517B4" w:rsidP="00AD236A">
            <w:pPr>
              <w:rPr>
                <w:rFonts w:ascii="仿宋_GB2312" w:eastAsia="仿宋_GB2312" w:cs="Times New Roman"/>
                <w:color w:val="000000"/>
                <w:sz w:val="24"/>
                <w:szCs w:val="24"/>
              </w:rPr>
            </w:pP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2672"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对公证机构处一万元以上三万元以下罚款；对公证员处一千元以上三千元以下罚款。有违法所得的，没收违法所得。</w:t>
            </w:r>
          </w:p>
        </w:tc>
        <w:tc>
          <w:tcPr>
            <w:tcW w:w="1957"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783" w:type="dxa"/>
            <w:vMerge/>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931"/>
        </w:trPr>
        <w:tc>
          <w:tcPr>
            <w:tcW w:w="565" w:type="dxa"/>
            <w:vMerge/>
            <w:vAlign w:val="center"/>
          </w:tcPr>
          <w:p w:rsidR="001517B4" w:rsidRPr="0038500E" w:rsidRDefault="001517B4" w:rsidP="00AD236A">
            <w:pPr>
              <w:rPr>
                <w:rFonts w:ascii="仿宋_GB2312" w:eastAsia="仿宋_GB2312" w:cs="Times New Roman"/>
                <w:color w:val="000000"/>
                <w:sz w:val="24"/>
                <w:szCs w:val="24"/>
              </w:rPr>
            </w:pPr>
          </w:p>
        </w:tc>
        <w:tc>
          <w:tcPr>
            <w:tcW w:w="1508" w:type="dxa"/>
            <w:vMerge/>
            <w:vAlign w:val="center"/>
          </w:tcPr>
          <w:p w:rsidR="001517B4" w:rsidRPr="0038500E" w:rsidRDefault="001517B4" w:rsidP="00AD236A">
            <w:pPr>
              <w:rPr>
                <w:rFonts w:ascii="仿宋_GB2312" w:eastAsia="仿宋_GB2312" w:cs="Times New Roman"/>
                <w:color w:val="000000"/>
                <w:sz w:val="24"/>
                <w:szCs w:val="24"/>
              </w:rPr>
            </w:pPr>
          </w:p>
        </w:tc>
        <w:tc>
          <w:tcPr>
            <w:tcW w:w="3918" w:type="dxa"/>
            <w:vMerge/>
            <w:vAlign w:val="center"/>
          </w:tcPr>
          <w:p w:rsidR="001517B4" w:rsidRPr="0038500E" w:rsidRDefault="001517B4" w:rsidP="00AD236A">
            <w:pPr>
              <w:rPr>
                <w:rFonts w:ascii="仿宋_GB2312" w:eastAsia="仿宋_GB2312" w:cs="Times New Roman"/>
                <w:color w:val="000000"/>
                <w:sz w:val="24"/>
                <w:szCs w:val="24"/>
              </w:rPr>
            </w:pPr>
          </w:p>
        </w:tc>
        <w:tc>
          <w:tcPr>
            <w:tcW w:w="1429" w:type="dxa"/>
            <w:vAlign w:val="center"/>
          </w:tcPr>
          <w:p w:rsidR="001517B4" w:rsidRPr="0038500E" w:rsidRDefault="001517B4" w:rsidP="00AD236A">
            <w:pPr>
              <w:rPr>
                <w:rFonts w:ascii="仿宋_GB2312" w:eastAsia="仿宋_GB2312" w:cs="Times New Roman"/>
                <w:color w:val="000000"/>
                <w:sz w:val="24"/>
                <w:szCs w:val="24"/>
              </w:rPr>
            </w:pP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情节严重，造成严重后果或经教育后拒不改正的</w:t>
            </w:r>
          </w:p>
        </w:tc>
        <w:tc>
          <w:tcPr>
            <w:tcW w:w="2672"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对公证机构处三万元以上五万元以下罚款；对公证员处三千元以上五千元以下罚款，并可以给予三个月以上六个月以下停止执业的处罚。有违法所得的，没收违法所得。</w:t>
            </w:r>
          </w:p>
        </w:tc>
        <w:tc>
          <w:tcPr>
            <w:tcW w:w="1957"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783" w:type="dxa"/>
            <w:vMerge/>
            <w:vAlign w:val="center"/>
          </w:tcPr>
          <w:p w:rsidR="001517B4" w:rsidRPr="0038500E" w:rsidRDefault="001517B4" w:rsidP="00AD236A">
            <w:pPr>
              <w:rPr>
                <w:rFonts w:ascii="仿宋_GB2312" w:eastAsia="仿宋_GB2312" w:cs="Times New Roman"/>
                <w:color w:val="000000"/>
                <w:sz w:val="24"/>
                <w:szCs w:val="24"/>
              </w:rPr>
            </w:pPr>
          </w:p>
        </w:tc>
      </w:tr>
    </w:tbl>
    <w:p w:rsidR="001517B4" w:rsidRPr="002D3DA4" w:rsidRDefault="001517B4" w:rsidP="00AD236A">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8"/>
        <w:gridCol w:w="1517"/>
        <w:gridCol w:w="3759"/>
        <w:gridCol w:w="1620"/>
        <w:gridCol w:w="2916"/>
        <w:gridCol w:w="1843"/>
        <w:gridCol w:w="1693"/>
      </w:tblGrid>
      <w:tr w:rsidR="001517B4" w:rsidRPr="0038500E">
        <w:trPr>
          <w:trHeight w:val="420"/>
        </w:trPr>
        <w:tc>
          <w:tcPr>
            <w:tcW w:w="598"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517"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3759"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620"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2916"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843"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693"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1121"/>
        </w:trPr>
        <w:tc>
          <w:tcPr>
            <w:tcW w:w="598" w:type="dxa"/>
            <w:vMerge w:val="restart"/>
            <w:vAlign w:val="center"/>
          </w:tcPr>
          <w:p w:rsidR="001517B4" w:rsidRPr="0038500E" w:rsidRDefault="001517B4" w:rsidP="00AD236A">
            <w:pPr>
              <w:rPr>
                <w:rFonts w:ascii="仿宋_GB2312" w:eastAsia="仿宋_GB2312" w:hAnsi="Arial Black" w:cs="仿宋_GB2312"/>
                <w:color w:val="000000"/>
                <w:sz w:val="24"/>
                <w:szCs w:val="24"/>
              </w:rPr>
            </w:pPr>
            <w:r w:rsidRPr="0038500E">
              <w:rPr>
                <w:rFonts w:ascii="仿宋_GB2312" w:eastAsia="仿宋_GB2312" w:hAnsi="Arial Black" w:cs="仿宋_GB2312"/>
                <w:color w:val="000000"/>
                <w:sz w:val="24"/>
                <w:szCs w:val="24"/>
              </w:rPr>
              <w:t>3</w:t>
            </w:r>
          </w:p>
        </w:tc>
        <w:tc>
          <w:tcPr>
            <w:tcW w:w="1517"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公证员同时在二个以上公证机构执业</w:t>
            </w:r>
          </w:p>
        </w:tc>
        <w:tc>
          <w:tcPr>
            <w:tcW w:w="3759" w:type="dxa"/>
            <w:vMerge w:val="restart"/>
            <w:vAlign w:val="center"/>
          </w:tcPr>
          <w:p w:rsidR="001517B4" w:rsidRPr="0038500E" w:rsidRDefault="001517B4" w:rsidP="001517B4">
            <w:pPr>
              <w:ind w:firstLineChars="10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法》第四十一条：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一）以诋毁其他公证机构、公证员或者支付回扣、佣金等不正当手段争揽公证业务的；（二）违反规定的收费标准收取公证费的；（三）同时在二个以上公证机构执业的；（四）从事有报酬的其他职业的；（五）为本人及近亲属办理公证或者办理与本人及近亲属有利害关系的公证的；（六）依照法律、行政法规的规定，应当给予处罚的其他行为。</w:t>
            </w:r>
          </w:p>
        </w:tc>
        <w:tc>
          <w:tcPr>
            <w:tcW w:w="1620"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291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给予警告。有违法所得的，没收违法所得。</w:t>
            </w:r>
          </w:p>
        </w:tc>
        <w:tc>
          <w:tcPr>
            <w:tcW w:w="1843"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693"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日内将处罚书和必要的说明材料抄报本级政府法制部门和上一级主管部门备案</w:t>
            </w:r>
          </w:p>
        </w:tc>
      </w:tr>
      <w:tr w:rsidR="001517B4" w:rsidRPr="0038500E">
        <w:trPr>
          <w:trHeight w:val="1126"/>
        </w:trPr>
        <w:tc>
          <w:tcPr>
            <w:tcW w:w="598" w:type="dxa"/>
            <w:vMerge/>
            <w:vAlign w:val="center"/>
          </w:tcPr>
          <w:p w:rsidR="001517B4" w:rsidRPr="0038500E" w:rsidRDefault="001517B4" w:rsidP="00AD236A">
            <w:pPr>
              <w:rPr>
                <w:rFonts w:ascii="仿宋_GB2312" w:eastAsia="仿宋_GB2312" w:hAnsi="Arial Black" w:cs="Times New Roman"/>
                <w:color w:val="000000"/>
                <w:sz w:val="24"/>
                <w:szCs w:val="24"/>
              </w:rPr>
            </w:pPr>
          </w:p>
        </w:tc>
        <w:tc>
          <w:tcPr>
            <w:tcW w:w="1517" w:type="dxa"/>
            <w:vMerge/>
            <w:vAlign w:val="center"/>
          </w:tcPr>
          <w:p w:rsidR="001517B4" w:rsidRPr="0038500E" w:rsidRDefault="001517B4" w:rsidP="00AD236A">
            <w:pPr>
              <w:rPr>
                <w:rFonts w:ascii="仿宋_GB2312" w:eastAsia="仿宋_GB2312" w:cs="Times New Roman"/>
                <w:color w:val="000000"/>
                <w:sz w:val="24"/>
                <w:szCs w:val="24"/>
              </w:rPr>
            </w:pPr>
          </w:p>
        </w:tc>
        <w:tc>
          <w:tcPr>
            <w:tcW w:w="3759" w:type="dxa"/>
            <w:vMerge/>
            <w:vAlign w:val="center"/>
          </w:tcPr>
          <w:p w:rsidR="001517B4" w:rsidRPr="0038500E" w:rsidRDefault="001517B4" w:rsidP="00AD236A">
            <w:pPr>
              <w:rPr>
                <w:rFonts w:ascii="仿宋_GB2312" w:eastAsia="仿宋_GB2312" w:cs="Times New Roman"/>
                <w:color w:val="000000"/>
                <w:sz w:val="24"/>
                <w:szCs w:val="24"/>
              </w:rPr>
            </w:pPr>
          </w:p>
        </w:tc>
        <w:tc>
          <w:tcPr>
            <w:tcW w:w="1620"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291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对公证员处一千元以上三千元以下罚款。有违法所得的，没收违法所得。</w:t>
            </w:r>
          </w:p>
        </w:tc>
        <w:tc>
          <w:tcPr>
            <w:tcW w:w="1843"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693" w:type="dxa"/>
            <w:vMerge/>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691"/>
        </w:trPr>
        <w:tc>
          <w:tcPr>
            <w:tcW w:w="598" w:type="dxa"/>
            <w:vMerge/>
            <w:vAlign w:val="center"/>
          </w:tcPr>
          <w:p w:rsidR="001517B4" w:rsidRPr="0038500E" w:rsidRDefault="001517B4" w:rsidP="00AD236A">
            <w:pPr>
              <w:rPr>
                <w:rFonts w:ascii="仿宋_GB2312" w:eastAsia="仿宋_GB2312" w:cs="Times New Roman"/>
                <w:color w:val="000000"/>
                <w:sz w:val="24"/>
                <w:szCs w:val="24"/>
              </w:rPr>
            </w:pPr>
          </w:p>
        </w:tc>
        <w:tc>
          <w:tcPr>
            <w:tcW w:w="1517" w:type="dxa"/>
            <w:vMerge/>
            <w:vAlign w:val="center"/>
          </w:tcPr>
          <w:p w:rsidR="001517B4" w:rsidRPr="0038500E" w:rsidRDefault="001517B4" w:rsidP="00AD236A">
            <w:pPr>
              <w:rPr>
                <w:rFonts w:ascii="仿宋_GB2312" w:eastAsia="仿宋_GB2312" w:cs="Times New Roman"/>
                <w:color w:val="000000"/>
                <w:sz w:val="24"/>
                <w:szCs w:val="24"/>
              </w:rPr>
            </w:pPr>
          </w:p>
        </w:tc>
        <w:tc>
          <w:tcPr>
            <w:tcW w:w="3759" w:type="dxa"/>
            <w:vMerge/>
            <w:vAlign w:val="center"/>
          </w:tcPr>
          <w:p w:rsidR="001517B4" w:rsidRPr="0038500E" w:rsidRDefault="001517B4" w:rsidP="00AD236A">
            <w:pPr>
              <w:rPr>
                <w:rFonts w:ascii="仿宋_GB2312" w:eastAsia="仿宋_GB2312" w:cs="Times New Roman"/>
                <w:color w:val="000000"/>
                <w:sz w:val="24"/>
                <w:szCs w:val="24"/>
              </w:rPr>
            </w:pPr>
          </w:p>
        </w:tc>
        <w:tc>
          <w:tcPr>
            <w:tcW w:w="1620"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情节严重，造成严重后果或经教育后拒不改正的</w:t>
            </w:r>
          </w:p>
        </w:tc>
        <w:tc>
          <w:tcPr>
            <w:tcW w:w="291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对公证员处三千元以上五千元以下罚款，并可以给予三个月以上六个月以下停止执业的处罚。有违法所得的，没收违法所得。</w:t>
            </w:r>
          </w:p>
        </w:tc>
        <w:tc>
          <w:tcPr>
            <w:tcW w:w="1843"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693" w:type="dxa"/>
            <w:vMerge/>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893"/>
        </w:trPr>
        <w:tc>
          <w:tcPr>
            <w:tcW w:w="598" w:type="dxa"/>
            <w:vMerge w:val="restart"/>
            <w:vAlign w:val="center"/>
          </w:tcPr>
          <w:p w:rsidR="001517B4" w:rsidRPr="0038500E" w:rsidRDefault="001517B4" w:rsidP="00AD236A">
            <w:pPr>
              <w:rPr>
                <w:rFonts w:ascii="黑体" w:eastAsia="黑体" w:hAnsi="Arial Black" w:cs="Times New Roman"/>
                <w:sz w:val="32"/>
                <w:szCs w:val="32"/>
              </w:rPr>
            </w:pPr>
            <w:r w:rsidRPr="0038500E">
              <w:rPr>
                <w:rFonts w:ascii="仿宋_GB2312" w:eastAsia="仿宋_GB2312" w:hAnsi="Arial Black" w:cs="仿宋_GB2312"/>
                <w:color w:val="000000"/>
                <w:sz w:val="24"/>
                <w:szCs w:val="24"/>
              </w:rPr>
              <w:t>4</w:t>
            </w:r>
          </w:p>
        </w:tc>
        <w:tc>
          <w:tcPr>
            <w:tcW w:w="1517" w:type="dxa"/>
            <w:vMerge w:val="restart"/>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公证员从事有报酬的其他职业</w:t>
            </w:r>
          </w:p>
        </w:tc>
        <w:tc>
          <w:tcPr>
            <w:tcW w:w="3759" w:type="dxa"/>
            <w:vMerge/>
            <w:vAlign w:val="center"/>
          </w:tcPr>
          <w:p w:rsidR="001517B4" w:rsidRPr="0038500E" w:rsidRDefault="001517B4" w:rsidP="00AD236A">
            <w:pPr>
              <w:rPr>
                <w:rFonts w:ascii="仿宋_GB2312" w:eastAsia="仿宋_GB2312" w:cs="Times New Roman"/>
                <w:color w:val="000000"/>
                <w:sz w:val="24"/>
                <w:szCs w:val="24"/>
              </w:rPr>
            </w:pPr>
          </w:p>
        </w:tc>
        <w:tc>
          <w:tcPr>
            <w:tcW w:w="1620"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291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给予警告。有违法所得的，没收违法所得。</w:t>
            </w:r>
          </w:p>
        </w:tc>
        <w:tc>
          <w:tcPr>
            <w:tcW w:w="1843"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693" w:type="dxa"/>
            <w:vMerge/>
          </w:tcPr>
          <w:p w:rsidR="001517B4" w:rsidRPr="0038500E" w:rsidRDefault="001517B4" w:rsidP="00AD236A">
            <w:pPr>
              <w:rPr>
                <w:rFonts w:ascii="仿宋_GB2312" w:eastAsia="仿宋_GB2312" w:cs="Times New Roman"/>
                <w:color w:val="000000"/>
                <w:sz w:val="24"/>
                <w:szCs w:val="24"/>
              </w:rPr>
            </w:pPr>
          </w:p>
        </w:tc>
      </w:tr>
      <w:tr w:rsidR="001517B4" w:rsidRPr="0038500E">
        <w:trPr>
          <w:trHeight w:val="1122"/>
        </w:trPr>
        <w:tc>
          <w:tcPr>
            <w:tcW w:w="598" w:type="dxa"/>
            <w:vMerge/>
            <w:vAlign w:val="center"/>
          </w:tcPr>
          <w:p w:rsidR="001517B4" w:rsidRPr="0038500E" w:rsidRDefault="001517B4" w:rsidP="00AD236A">
            <w:pPr>
              <w:rPr>
                <w:rFonts w:ascii="黑体" w:eastAsia="黑体" w:hAnsi="Arial Black" w:cs="Times New Roman"/>
                <w:sz w:val="32"/>
                <w:szCs w:val="32"/>
              </w:rPr>
            </w:pPr>
          </w:p>
        </w:tc>
        <w:tc>
          <w:tcPr>
            <w:tcW w:w="1517" w:type="dxa"/>
            <w:vMerge/>
            <w:vAlign w:val="center"/>
          </w:tcPr>
          <w:p w:rsidR="001517B4" w:rsidRPr="0038500E" w:rsidRDefault="001517B4" w:rsidP="00AD236A">
            <w:pPr>
              <w:rPr>
                <w:rFonts w:cs="Times New Roman"/>
              </w:rPr>
            </w:pPr>
          </w:p>
        </w:tc>
        <w:tc>
          <w:tcPr>
            <w:tcW w:w="3759" w:type="dxa"/>
            <w:vMerge/>
            <w:vAlign w:val="center"/>
          </w:tcPr>
          <w:p w:rsidR="001517B4" w:rsidRPr="0038500E" w:rsidRDefault="001517B4" w:rsidP="00AD236A">
            <w:pPr>
              <w:rPr>
                <w:rFonts w:ascii="仿宋_GB2312" w:eastAsia="仿宋_GB2312" w:cs="Times New Roman"/>
                <w:color w:val="000000"/>
                <w:sz w:val="24"/>
                <w:szCs w:val="24"/>
              </w:rPr>
            </w:pPr>
          </w:p>
        </w:tc>
        <w:tc>
          <w:tcPr>
            <w:tcW w:w="1620"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291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对公证员处一千元以上三千元以下罚款。有违法所得的，没收违法所得。</w:t>
            </w:r>
          </w:p>
        </w:tc>
        <w:tc>
          <w:tcPr>
            <w:tcW w:w="1843"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693" w:type="dxa"/>
            <w:vMerge/>
          </w:tcPr>
          <w:p w:rsidR="001517B4" w:rsidRPr="0038500E" w:rsidRDefault="001517B4" w:rsidP="00AD236A">
            <w:pPr>
              <w:rPr>
                <w:rFonts w:ascii="仿宋_GB2312" w:eastAsia="仿宋_GB2312" w:cs="Times New Roman"/>
                <w:color w:val="000000"/>
                <w:sz w:val="24"/>
                <w:szCs w:val="24"/>
              </w:rPr>
            </w:pPr>
          </w:p>
        </w:tc>
      </w:tr>
      <w:tr w:rsidR="001517B4" w:rsidRPr="0038500E">
        <w:trPr>
          <w:trHeight w:val="1731"/>
        </w:trPr>
        <w:tc>
          <w:tcPr>
            <w:tcW w:w="598" w:type="dxa"/>
            <w:vMerge/>
            <w:vAlign w:val="center"/>
          </w:tcPr>
          <w:p w:rsidR="001517B4" w:rsidRPr="0038500E" w:rsidRDefault="001517B4" w:rsidP="00AD236A">
            <w:pPr>
              <w:rPr>
                <w:rFonts w:cs="Times New Roman"/>
              </w:rPr>
            </w:pPr>
          </w:p>
        </w:tc>
        <w:tc>
          <w:tcPr>
            <w:tcW w:w="1517" w:type="dxa"/>
            <w:vMerge/>
            <w:vAlign w:val="center"/>
          </w:tcPr>
          <w:p w:rsidR="001517B4" w:rsidRPr="0038500E" w:rsidRDefault="001517B4" w:rsidP="00AD236A">
            <w:pPr>
              <w:rPr>
                <w:rFonts w:cs="Times New Roman"/>
              </w:rPr>
            </w:pPr>
          </w:p>
        </w:tc>
        <w:tc>
          <w:tcPr>
            <w:tcW w:w="3759" w:type="dxa"/>
            <w:vMerge/>
            <w:vAlign w:val="center"/>
          </w:tcPr>
          <w:p w:rsidR="001517B4" w:rsidRPr="0038500E" w:rsidRDefault="001517B4" w:rsidP="00AD236A">
            <w:pPr>
              <w:rPr>
                <w:rFonts w:ascii="仿宋_GB2312" w:eastAsia="仿宋_GB2312" w:cs="Times New Roman"/>
                <w:color w:val="000000"/>
                <w:sz w:val="24"/>
                <w:szCs w:val="24"/>
              </w:rPr>
            </w:pPr>
          </w:p>
        </w:tc>
        <w:tc>
          <w:tcPr>
            <w:tcW w:w="1620"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情节严重，造成严重后果或经教育后拒不改正的</w:t>
            </w:r>
          </w:p>
        </w:tc>
        <w:tc>
          <w:tcPr>
            <w:tcW w:w="291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对公证员处三千元以上五千元以下罚款，并可以给予三个月以上六个月以下停止执业的处罚。有违法所得的，没收违法所得。</w:t>
            </w:r>
          </w:p>
        </w:tc>
        <w:tc>
          <w:tcPr>
            <w:tcW w:w="1843"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693" w:type="dxa"/>
            <w:vMerge/>
          </w:tcPr>
          <w:p w:rsidR="001517B4" w:rsidRPr="0038500E" w:rsidRDefault="001517B4" w:rsidP="00AD236A">
            <w:pPr>
              <w:rPr>
                <w:rFonts w:cs="Times New Roman"/>
              </w:rPr>
            </w:pPr>
          </w:p>
        </w:tc>
      </w:tr>
    </w:tbl>
    <w:p w:rsidR="001517B4" w:rsidRDefault="001517B4" w:rsidP="00AD236A">
      <w:pPr>
        <w:rPr>
          <w:rFonts w:cs="Times New Roman"/>
        </w:rPr>
      </w:pPr>
    </w:p>
    <w:p w:rsidR="001517B4" w:rsidRPr="002D3DA4" w:rsidRDefault="001517B4" w:rsidP="00AD236A">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565"/>
        <w:gridCol w:w="1508"/>
        <w:gridCol w:w="3918"/>
        <w:gridCol w:w="1429"/>
        <w:gridCol w:w="2672"/>
        <w:gridCol w:w="1604"/>
        <w:gridCol w:w="2136"/>
      </w:tblGrid>
      <w:tr w:rsidR="001517B4" w:rsidRPr="0038500E">
        <w:trPr>
          <w:trHeight w:val="396"/>
        </w:trPr>
        <w:tc>
          <w:tcPr>
            <w:tcW w:w="565"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508"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3918"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429"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2672"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604"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2136"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gridBefore w:val="1"/>
          <w:trHeight w:val="2013"/>
        </w:trPr>
        <w:tc>
          <w:tcPr>
            <w:tcW w:w="565" w:type="dxa"/>
            <w:vMerge w:val="restart"/>
            <w:vAlign w:val="center"/>
          </w:tcPr>
          <w:p w:rsidR="001517B4" w:rsidRPr="0038500E" w:rsidRDefault="001517B4" w:rsidP="00AD236A">
            <w:pPr>
              <w:rPr>
                <w:rFonts w:ascii="仿宋_GB2312" w:eastAsia="仿宋_GB2312" w:hAnsi="Arial Black" w:cs="仿宋_GB2312"/>
                <w:color w:val="000000"/>
                <w:sz w:val="24"/>
                <w:szCs w:val="24"/>
              </w:rPr>
            </w:pPr>
            <w:r w:rsidRPr="0038500E">
              <w:rPr>
                <w:rFonts w:ascii="仿宋_GB2312" w:eastAsia="仿宋_GB2312" w:hAnsi="Arial Black" w:cs="仿宋_GB2312"/>
                <w:color w:val="000000"/>
                <w:sz w:val="24"/>
                <w:szCs w:val="24"/>
              </w:rPr>
              <w:t>5</w:t>
            </w:r>
          </w:p>
        </w:tc>
        <w:tc>
          <w:tcPr>
            <w:tcW w:w="1508"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公证员为本人及近亲属办理公证或者办理与本人及近亲属有利害关系的公证</w:t>
            </w:r>
          </w:p>
        </w:tc>
        <w:tc>
          <w:tcPr>
            <w:tcW w:w="3918" w:type="dxa"/>
            <w:vMerge w:val="restart"/>
            <w:vAlign w:val="center"/>
          </w:tcPr>
          <w:p w:rsidR="001517B4" w:rsidRPr="0038500E" w:rsidRDefault="001517B4" w:rsidP="001517B4">
            <w:pPr>
              <w:ind w:firstLineChars="10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法》第四十一条：公证机构及其公证员有下列行为之一的，由省、自治区、直辖市或者设区的市人民政府司法行政部门给予警告；情节严重的，对公证机构处一万元以上五万元以下罚款，对公证员处一千元以上五千元以下罚款，并可以给予三个月以上六个月以下停止执业的处罚；有违法所得的，没收违法所得：（一）以诋毁其他公证机构、公证员或者支付回扣、佣金等不正当手段争揽公证业务的；（二）违反规定的收费标准收取公证费的；（三）同时在二个以上公证机构执业的；（四）从事有报酬的其他职业的；（五）为本人及近亲属办理公证或者办理与本人及近亲属有利害关系的公证的；（六）依照法律、行政法规的规定，应当给予处罚的其他行为。</w:t>
            </w:r>
          </w:p>
        </w:tc>
        <w:tc>
          <w:tcPr>
            <w:tcW w:w="1429"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2672"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给予警告。有违法所得的，没收违法所得。</w:t>
            </w:r>
          </w:p>
        </w:tc>
        <w:tc>
          <w:tcPr>
            <w:tcW w:w="1604"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2136"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日内将处罚书和必要的说明材料抄报本级政府法制部门和上一级主管部门备案</w:t>
            </w:r>
          </w:p>
          <w:p w:rsidR="001517B4" w:rsidRPr="0038500E" w:rsidRDefault="001517B4" w:rsidP="00AD236A">
            <w:pPr>
              <w:rPr>
                <w:rFonts w:ascii="仿宋_GB2312" w:eastAsia="仿宋_GB2312" w:cs="Times New Roman"/>
                <w:color w:val="000000"/>
                <w:sz w:val="24"/>
                <w:szCs w:val="24"/>
              </w:rPr>
            </w:pPr>
          </w:p>
        </w:tc>
      </w:tr>
      <w:tr w:rsidR="001517B4" w:rsidRPr="0038500E">
        <w:trPr>
          <w:gridBefore w:val="1"/>
          <w:trHeight w:val="2357"/>
        </w:trPr>
        <w:tc>
          <w:tcPr>
            <w:tcW w:w="565" w:type="dxa"/>
            <w:vMerge/>
            <w:vAlign w:val="center"/>
          </w:tcPr>
          <w:p w:rsidR="001517B4" w:rsidRPr="0038500E" w:rsidRDefault="001517B4" w:rsidP="00AD236A">
            <w:pPr>
              <w:rPr>
                <w:rFonts w:ascii="仿宋_GB2312" w:eastAsia="仿宋_GB2312" w:hAnsi="Arial Black" w:cs="Times New Roman"/>
                <w:color w:val="000000"/>
                <w:sz w:val="24"/>
                <w:szCs w:val="24"/>
              </w:rPr>
            </w:pPr>
          </w:p>
        </w:tc>
        <w:tc>
          <w:tcPr>
            <w:tcW w:w="1508" w:type="dxa"/>
            <w:vMerge/>
            <w:vAlign w:val="center"/>
          </w:tcPr>
          <w:p w:rsidR="001517B4" w:rsidRPr="0038500E" w:rsidRDefault="001517B4" w:rsidP="00AD236A">
            <w:pPr>
              <w:rPr>
                <w:rFonts w:ascii="仿宋_GB2312" w:eastAsia="仿宋_GB2312" w:cs="Times New Roman"/>
                <w:color w:val="000000"/>
                <w:sz w:val="24"/>
                <w:szCs w:val="24"/>
              </w:rPr>
            </w:pPr>
          </w:p>
        </w:tc>
        <w:tc>
          <w:tcPr>
            <w:tcW w:w="3918" w:type="dxa"/>
            <w:vMerge/>
            <w:vAlign w:val="center"/>
          </w:tcPr>
          <w:p w:rsidR="001517B4" w:rsidRPr="0038500E" w:rsidRDefault="001517B4" w:rsidP="00AD236A">
            <w:pPr>
              <w:rPr>
                <w:rFonts w:ascii="仿宋_GB2312" w:eastAsia="仿宋_GB2312" w:cs="Times New Roman"/>
                <w:color w:val="000000"/>
                <w:sz w:val="24"/>
                <w:szCs w:val="24"/>
              </w:rPr>
            </w:pPr>
          </w:p>
        </w:tc>
        <w:tc>
          <w:tcPr>
            <w:tcW w:w="1429"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2672"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对公证员处一千元以上三千元以下罚款。有违法所得的，没收违法所得。</w:t>
            </w:r>
          </w:p>
        </w:tc>
        <w:tc>
          <w:tcPr>
            <w:tcW w:w="1604"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2136" w:type="dxa"/>
            <w:vMerge/>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gridBefore w:val="1"/>
          <w:trHeight w:val="3154"/>
        </w:trPr>
        <w:tc>
          <w:tcPr>
            <w:tcW w:w="565" w:type="dxa"/>
            <w:vMerge/>
            <w:vAlign w:val="center"/>
          </w:tcPr>
          <w:p w:rsidR="001517B4" w:rsidRPr="0038500E" w:rsidRDefault="001517B4" w:rsidP="00AD236A">
            <w:pPr>
              <w:rPr>
                <w:rFonts w:ascii="仿宋_GB2312" w:eastAsia="仿宋_GB2312" w:cs="Times New Roman"/>
                <w:color w:val="000000"/>
                <w:sz w:val="24"/>
                <w:szCs w:val="24"/>
              </w:rPr>
            </w:pPr>
          </w:p>
        </w:tc>
        <w:tc>
          <w:tcPr>
            <w:tcW w:w="1508" w:type="dxa"/>
            <w:vMerge/>
            <w:vAlign w:val="center"/>
          </w:tcPr>
          <w:p w:rsidR="001517B4" w:rsidRPr="0038500E" w:rsidRDefault="001517B4" w:rsidP="00AD236A">
            <w:pPr>
              <w:rPr>
                <w:rFonts w:ascii="仿宋_GB2312" w:eastAsia="仿宋_GB2312" w:cs="Times New Roman"/>
                <w:color w:val="000000"/>
                <w:sz w:val="24"/>
                <w:szCs w:val="24"/>
              </w:rPr>
            </w:pPr>
          </w:p>
        </w:tc>
        <w:tc>
          <w:tcPr>
            <w:tcW w:w="3918" w:type="dxa"/>
            <w:vMerge/>
            <w:vAlign w:val="center"/>
          </w:tcPr>
          <w:p w:rsidR="001517B4" w:rsidRPr="0038500E" w:rsidRDefault="001517B4" w:rsidP="00AD236A">
            <w:pPr>
              <w:rPr>
                <w:rFonts w:ascii="仿宋_GB2312" w:eastAsia="仿宋_GB2312" w:cs="Times New Roman"/>
                <w:color w:val="000000"/>
                <w:sz w:val="24"/>
                <w:szCs w:val="24"/>
              </w:rPr>
            </w:pPr>
          </w:p>
        </w:tc>
        <w:tc>
          <w:tcPr>
            <w:tcW w:w="1429"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情节严重，造成严重后果或经教育后拒不改正的</w:t>
            </w:r>
          </w:p>
        </w:tc>
        <w:tc>
          <w:tcPr>
            <w:tcW w:w="2672"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对公证员处三千元以上五千元以下罚款，并可以给予三个月以上六个月以下停止执业的处罚。有违法所得的，没收违法所得。</w:t>
            </w:r>
          </w:p>
        </w:tc>
        <w:tc>
          <w:tcPr>
            <w:tcW w:w="1604"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2136" w:type="dxa"/>
            <w:vMerge/>
            <w:vAlign w:val="center"/>
          </w:tcPr>
          <w:p w:rsidR="001517B4" w:rsidRPr="0038500E" w:rsidRDefault="001517B4" w:rsidP="00AD236A">
            <w:pPr>
              <w:rPr>
                <w:rFonts w:ascii="仿宋_GB2312" w:eastAsia="仿宋_GB2312" w:cs="Times New Roman"/>
                <w:color w:val="000000"/>
                <w:sz w:val="24"/>
                <w:szCs w:val="24"/>
              </w:rPr>
            </w:pPr>
          </w:p>
        </w:tc>
      </w:tr>
    </w:tbl>
    <w:p w:rsidR="001517B4" w:rsidRDefault="001517B4" w:rsidP="00AD236A">
      <w:pPr>
        <w:spacing w:line="40" w:lineRule="exact"/>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1157"/>
        <w:gridCol w:w="5007"/>
        <w:gridCol w:w="1255"/>
        <w:gridCol w:w="3219"/>
        <w:gridCol w:w="1276"/>
        <w:gridCol w:w="1410"/>
      </w:tblGrid>
      <w:tr w:rsidR="001517B4" w:rsidRPr="0038500E">
        <w:trPr>
          <w:trHeight w:val="562"/>
        </w:trPr>
        <w:tc>
          <w:tcPr>
            <w:tcW w:w="560"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157" w:type="dxa"/>
            <w:tcMar>
              <w:left w:w="0" w:type="dxa"/>
              <w:right w:w="0"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5007"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255"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3219"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276"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410"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1960"/>
        </w:trPr>
        <w:tc>
          <w:tcPr>
            <w:tcW w:w="560" w:type="dxa"/>
            <w:vMerge w:val="restart"/>
            <w:vAlign w:val="center"/>
          </w:tcPr>
          <w:p w:rsidR="001517B4" w:rsidRPr="0038500E" w:rsidRDefault="001517B4" w:rsidP="00AD236A">
            <w:pPr>
              <w:rPr>
                <w:rFonts w:ascii="仿宋_GB2312" w:eastAsia="仿宋_GB2312" w:hAnsi="Arial Black" w:cs="仿宋_GB2312"/>
                <w:color w:val="000000"/>
                <w:sz w:val="24"/>
                <w:szCs w:val="24"/>
              </w:rPr>
            </w:pPr>
            <w:r w:rsidRPr="0038500E">
              <w:rPr>
                <w:rFonts w:ascii="仿宋_GB2312" w:eastAsia="仿宋_GB2312" w:hAnsi="Arial Black" w:cs="仿宋_GB2312"/>
                <w:color w:val="000000"/>
                <w:sz w:val="24"/>
                <w:szCs w:val="24"/>
              </w:rPr>
              <w:t>6</w:t>
            </w:r>
          </w:p>
        </w:tc>
        <w:tc>
          <w:tcPr>
            <w:tcW w:w="1157"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公证员私自出具公证书</w:t>
            </w:r>
          </w:p>
        </w:tc>
        <w:tc>
          <w:tcPr>
            <w:tcW w:w="5007" w:type="dxa"/>
            <w:vMerge w:val="restart"/>
            <w:vAlign w:val="center"/>
          </w:tcPr>
          <w:p w:rsidR="001517B4" w:rsidRPr="0038500E" w:rsidRDefault="001517B4" w:rsidP="001517B4">
            <w:pPr>
              <w:ind w:firstLineChars="10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公证法》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p>
          <w:p w:rsidR="001517B4" w:rsidRPr="0038500E" w:rsidRDefault="001517B4" w:rsidP="001517B4">
            <w:pPr>
              <w:ind w:firstLineChars="10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（一）私自出具公证书的；</w:t>
            </w:r>
          </w:p>
          <w:p w:rsidR="001517B4" w:rsidRPr="0038500E" w:rsidRDefault="001517B4" w:rsidP="001517B4">
            <w:pPr>
              <w:ind w:firstLineChars="10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（二）为不真实、不合法的事项出具公证书的；（三）侵占、挪用公证费或者侵占、盗窃公证专用物品的；</w:t>
            </w:r>
          </w:p>
          <w:p w:rsidR="001517B4" w:rsidRPr="0038500E" w:rsidRDefault="001517B4" w:rsidP="001517B4">
            <w:pPr>
              <w:ind w:leftChars="114" w:left="31680"/>
              <w:rPr>
                <w:rFonts w:ascii="仿宋_GB2312" w:eastAsia="仿宋_GB2312" w:cs="Times New Roman"/>
                <w:sz w:val="24"/>
                <w:szCs w:val="24"/>
              </w:rPr>
            </w:pPr>
            <w:r w:rsidRPr="0038500E">
              <w:rPr>
                <w:rFonts w:ascii="仿宋_GB2312" w:eastAsia="仿宋_GB2312" w:cs="仿宋_GB2312" w:hint="eastAsia"/>
                <w:color w:val="000000"/>
                <w:sz w:val="24"/>
                <w:szCs w:val="24"/>
              </w:rPr>
              <w:t>（四）毁损、篡改公证文书或者公证档案的；</w:t>
            </w:r>
            <w:r w:rsidRPr="0038500E">
              <w:rPr>
                <w:rFonts w:ascii="仿宋_GB2312" w:eastAsia="仿宋_GB2312" w:cs="仿宋_GB2312" w:hint="eastAsia"/>
                <w:sz w:val="24"/>
                <w:szCs w:val="24"/>
              </w:rPr>
              <w:t>（五）泄露在执业活动中知悉的国家秘密、商业秘密或者个人隐私的；</w:t>
            </w:r>
          </w:p>
          <w:p w:rsidR="001517B4" w:rsidRPr="0038500E" w:rsidRDefault="001517B4" w:rsidP="001517B4">
            <w:pPr>
              <w:ind w:firstLineChars="100" w:firstLine="31680"/>
              <w:rPr>
                <w:rFonts w:ascii="仿宋_GB2312" w:eastAsia="仿宋_GB2312" w:cs="仿宋_GB2312"/>
                <w:color w:val="000000"/>
                <w:sz w:val="24"/>
                <w:szCs w:val="24"/>
              </w:rPr>
            </w:pPr>
            <w:r w:rsidRPr="0038500E">
              <w:rPr>
                <w:rFonts w:ascii="仿宋_GB2312" w:eastAsia="仿宋_GB2312" w:cs="仿宋_GB2312" w:hint="eastAsia"/>
                <w:color w:val="000000"/>
                <w:sz w:val="24"/>
                <w:szCs w:val="24"/>
              </w:rPr>
              <w:t>（六）依照法律、行政法规的规定，应当给予处罚的其他行为。</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Times New Roman"/>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因故意犯罪或者职务过失犯罪受刑事处罚的，应当吊销公证员执业证书。</w:t>
            </w:r>
          </w:p>
        </w:tc>
        <w:tc>
          <w:tcPr>
            <w:tcW w:w="1255"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3219"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对公证员处二千元以上五千元以下罚款，并可以给予三个月以上六个月以下停止执业的处罚。有违法所得的，没收违法所得。</w:t>
            </w:r>
          </w:p>
        </w:tc>
        <w:tc>
          <w:tcPr>
            <w:tcW w:w="127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410"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日内将处罚书和必要的说明材料抄报本级政府法制部门和上一级主管部门备案</w:t>
            </w:r>
          </w:p>
        </w:tc>
      </w:tr>
      <w:tr w:rsidR="001517B4" w:rsidRPr="0038500E">
        <w:trPr>
          <w:trHeight w:val="2127"/>
        </w:trPr>
        <w:tc>
          <w:tcPr>
            <w:tcW w:w="560" w:type="dxa"/>
            <w:vMerge/>
          </w:tcPr>
          <w:p w:rsidR="001517B4" w:rsidRPr="0038500E" w:rsidRDefault="001517B4" w:rsidP="00AD236A">
            <w:pPr>
              <w:rPr>
                <w:rFonts w:ascii="仿宋_GB2312" w:eastAsia="仿宋_GB2312" w:hAnsi="Arial Black" w:cs="Times New Roman"/>
                <w:color w:val="000000"/>
                <w:sz w:val="24"/>
                <w:szCs w:val="24"/>
              </w:rPr>
            </w:pPr>
          </w:p>
        </w:tc>
        <w:tc>
          <w:tcPr>
            <w:tcW w:w="1157" w:type="dxa"/>
            <w:vMerge/>
          </w:tcPr>
          <w:p w:rsidR="001517B4" w:rsidRPr="0038500E" w:rsidRDefault="001517B4" w:rsidP="00AD236A">
            <w:pPr>
              <w:rPr>
                <w:rFonts w:ascii="仿宋_GB2312" w:eastAsia="仿宋_GB2312" w:cs="Times New Roman"/>
                <w:color w:val="000000"/>
                <w:sz w:val="24"/>
                <w:szCs w:val="24"/>
              </w:rPr>
            </w:pPr>
          </w:p>
        </w:tc>
        <w:tc>
          <w:tcPr>
            <w:tcW w:w="5007" w:type="dxa"/>
            <w:vMerge/>
          </w:tcPr>
          <w:p w:rsidR="001517B4" w:rsidRPr="0038500E" w:rsidRDefault="001517B4" w:rsidP="00AD236A">
            <w:pPr>
              <w:rPr>
                <w:rFonts w:ascii="仿宋_GB2312" w:eastAsia="仿宋_GB2312" w:cs="Times New Roman"/>
                <w:color w:val="000000"/>
                <w:sz w:val="24"/>
                <w:szCs w:val="24"/>
              </w:rPr>
            </w:pPr>
          </w:p>
        </w:tc>
        <w:tc>
          <w:tcPr>
            <w:tcW w:w="1255"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3219" w:type="dxa"/>
            <w:vAlign w:val="center"/>
          </w:tcPr>
          <w:p w:rsidR="001517B4" w:rsidRPr="0038500E" w:rsidRDefault="001517B4" w:rsidP="00AD236A">
            <w:pPr>
              <w:rPr>
                <w:rFonts w:ascii="仿宋_GB2312" w:eastAsia="仿宋_GB2312" w:cs="Times New Roman"/>
                <w:color w:val="000000"/>
                <w:sz w:val="24"/>
                <w:szCs w:val="24"/>
              </w:rPr>
            </w:pPr>
            <w:r w:rsidRPr="00BD4A1B">
              <w:rPr>
                <w:rFonts w:ascii="仿宋_GB2312" w:eastAsia="仿宋_GB2312" w:hAnsi="宋体" w:cs="仿宋_GB2312" w:hint="eastAsia"/>
                <w:color w:val="000000"/>
                <w:kern w:val="0"/>
                <w:sz w:val="24"/>
                <w:szCs w:val="24"/>
              </w:rPr>
              <w:t>对公证员处五千元以上八千元以下罚款，并</w:t>
            </w:r>
            <w:r w:rsidRPr="0038500E">
              <w:rPr>
                <w:rFonts w:ascii="仿宋_GB2312" w:eastAsia="仿宋_GB2312" w:cs="仿宋_GB2312" w:hint="eastAsia"/>
                <w:color w:val="000000"/>
                <w:sz w:val="24"/>
                <w:szCs w:val="24"/>
              </w:rPr>
              <w:t>可以</w:t>
            </w:r>
            <w:r w:rsidRPr="00BD4A1B">
              <w:rPr>
                <w:rFonts w:ascii="仿宋_GB2312" w:eastAsia="仿宋_GB2312" w:hAnsi="宋体" w:cs="仿宋_GB2312" w:hint="eastAsia"/>
                <w:color w:val="000000"/>
                <w:kern w:val="0"/>
                <w:sz w:val="24"/>
                <w:szCs w:val="24"/>
              </w:rPr>
              <w:t>给予六个月以上九个月以下停止执业的处罚。有违法所得的，没收违法所得。</w:t>
            </w:r>
          </w:p>
        </w:tc>
        <w:tc>
          <w:tcPr>
            <w:tcW w:w="127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410" w:type="dxa"/>
            <w:vMerge/>
          </w:tcPr>
          <w:p w:rsidR="001517B4" w:rsidRPr="0038500E" w:rsidRDefault="001517B4" w:rsidP="00AD236A">
            <w:pPr>
              <w:rPr>
                <w:rFonts w:ascii="仿宋_GB2312" w:eastAsia="仿宋_GB2312" w:cs="Times New Roman"/>
                <w:color w:val="000000"/>
                <w:sz w:val="24"/>
                <w:szCs w:val="24"/>
              </w:rPr>
            </w:pPr>
          </w:p>
        </w:tc>
      </w:tr>
      <w:tr w:rsidR="001517B4" w:rsidRPr="0038500E">
        <w:trPr>
          <w:trHeight w:val="3674"/>
        </w:trPr>
        <w:tc>
          <w:tcPr>
            <w:tcW w:w="560" w:type="dxa"/>
            <w:vMerge/>
          </w:tcPr>
          <w:p w:rsidR="001517B4" w:rsidRPr="0038500E" w:rsidRDefault="001517B4" w:rsidP="00AD236A">
            <w:pPr>
              <w:rPr>
                <w:rFonts w:ascii="仿宋_GB2312" w:eastAsia="仿宋_GB2312" w:cs="Times New Roman"/>
                <w:color w:val="000000"/>
                <w:sz w:val="24"/>
                <w:szCs w:val="24"/>
              </w:rPr>
            </w:pPr>
          </w:p>
        </w:tc>
        <w:tc>
          <w:tcPr>
            <w:tcW w:w="1157" w:type="dxa"/>
            <w:vMerge/>
          </w:tcPr>
          <w:p w:rsidR="001517B4" w:rsidRPr="0038500E" w:rsidRDefault="001517B4" w:rsidP="00AD236A">
            <w:pPr>
              <w:rPr>
                <w:rFonts w:ascii="仿宋_GB2312" w:eastAsia="仿宋_GB2312" w:cs="Times New Roman"/>
                <w:color w:val="000000"/>
                <w:sz w:val="24"/>
                <w:szCs w:val="24"/>
              </w:rPr>
            </w:pPr>
          </w:p>
        </w:tc>
        <w:tc>
          <w:tcPr>
            <w:tcW w:w="5007" w:type="dxa"/>
            <w:vMerge/>
          </w:tcPr>
          <w:p w:rsidR="001517B4" w:rsidRPr="0038500E" w:rsidRDefault="001517B4" w:rsidP="00AD236A">
            <w:pPr>
              <w:rPr>
                <w:rFonts w:ascii="仿宋_GB2312" w:eastAsia="仿宋_GB2312" w:cs="Times New Roman"/>
                <w:color w:val="000000"/>
                <w:sz w:val="24"/>
                <w:szCs w:val="24"/>
              </w:rPr>
            </w:pPr>
          </w:p>
        </w:tc>
        <w:tc>
          <w:tcPr>
            <w:tcW w:w="1255"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情节严重，造成严重后果或经教育后拒不改正的</w:t>
            </w:r>
          </w:p>
        </w:tc>
        <w:tc>
          <w:tcPr>
            <w:tcW w:w="3219" w:type="dxa"/>
            <w:vAlign w:val="center"/>
          </w:tcPr>
          <w:p w:rsidR="001517B4" w:rsidRPr="0038500E" w:rsidRDefault="001517B4" w:rsidP="00AD236A">
            <w:pPr>
              <w:rPr>
                <w:rFonts w:ascii="仿宋_GB2312" w:eastAsia="仿宋_GB2312" w:cs="Times New Roman"/>
                <w:color w:val="000000"/>
                <w:sz w:val="24"/>
                <w:szCs w:val="24"/>
              </w:rPr>
            </w:pPr>
            <w:r w:rsidRPr="00BD4A1B">
              <w:rPr>
                <w:rFonts w:ascii="仿宋_GB2312" w:eastAsia="仿宋_GB2312" w:hAnsi="宋体" w:cs="仿宋_GB2312" w:hint="eastAsia"/>
                <w:color w:val="000000"/>
                <w:kern w:val="0"/>
                <w:sz w:val="24"/>
                <w:szCs w:val="24"/>
              </w:rPr>
              <w:t>对公证员处八千元以上一万元以下的罚款，并可以给予九个月以上十二个月以下停止执业的处罚。有违法所得的，没收违法所得。</w:t>
            </w:r>
          </w:p>
        </w:tc>
        <w:tc>
          <w:tcPr>
            <w:tcW w:w="127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410" w:type="dxa"/>
            <w:vMerge/>
          </w:tcPr>
          <w:p w:rsidR="001517B4" w:rsidRPr="0038500E" w:rsidRDefault="001517B4" w:rsidP="00AD236A">
            <w:pPr>
              <w:rPr>
                <w:rFonts w:ascii="仿宋_GB2312" w:eastAsia="仿宋_GB2312" w:cs="Times New Roman"/>
                <w:color w:val="000000"/>
                <w:sz w:val="24"/>
                <w:szCs w:val="24"/>
              </w:rPr>
            </w:pPr>
          </w:p>
        </w:tc>
      </w:tr>
    </w:tbl>
    <w:p w:rsidR="001517B4" w:rsidRDefault="001517B4" w:rsidP="00AD236A">
      <w:pPr>
        <w:spacing w:line="40" w:lineRule="exact"/>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1155"/>
        <w:gridCol w:w="4973"/>
        <w:gridCol w:w="1249"/>
        <w:gridCol w:w="3195"/>
        <w:gridCol w:w="1069"/>
        <w:gridCol w:w="1600"/>
      </w:tblGrid>
      <w:tr w:rsidR="001517B4" w:rsidRPr="0038500E">
        <w:trPr>
          <w:trHeight w:val="420"/>
        </w:trPr>
        <w:tc>
          <w:tcPr>
            <w:tcW w:w="564"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156"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4984"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251"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3203"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071"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603"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2538"/>
        </w:trPr>
        <w:tc>
          <w:tcPr>
            <w:tcW w:w="564" w:type="dxa"/>
            <w:vMerge w:val="restart"/>
            <w:vAlign w:val="center"/>
          </w:tcPr>
          <w:p w:rsidR="001517B4" w:rsidRPr="0038500E" w:rsidRDefault="001517B4" w:rsidP="00AD236A">
            <w:pPr>
              <w:rPr>
                <w:rFonts w:ascii="仿宋_GB2312" w:eastAsia="仿宋_GB2312" w:hAnsi="Arial Black" w:cs="仿宋_GB2312"/>
                <w:sz w:val="24"/>
                <w:szCs w:val="24"/>
              </w:rPr>
            </w:pPr>
            <w:r w:rsidRPr="0038500E">
              <w:rPr>
                <w:rFonts w:ascii="仿宋_GB2312" w:eastAsia="仿宋_GB2312" w:hAnsi="Arial Black" w:cs="仿宋_GB2312"/>
                <w:sz w:val="24"/>
                <w:szCs w:val="24"/>
              </w:rPr>
              <w:t>7</w:t>
            </w:r>
          </w:p>
        </w:tc>
        <w:tc>
          <w:tcPr>
            <w:tcW w:w="1156" w:type="dxa"/>
            <w:vMerge w:val="restart"/>
            <w:vAlign w:val="center"/>
          </w:tcPr>
          <w:p w:rsidR="001517B4" w:rsidRPr="00D945AB" w:rsidRDefault="001517B4" w:rsidP="00AD236A">
            <w:pPr>
              <w:widowControl/>
              <w:spacing w:before="100" w:beforeAutospacing="1" w:after="100" w:afterAutospacing="1" w:line="375" w:lineRule="atLeast"/>
              <w:rPr>
                <w:rFonts w:ascii="仿宋_GB2312" w:eastAsia="仿宋_GB2312" w:hAnsi="宋体" w:cs="Times New Roman"/>
                <w:kern w:val="0"/>
                <w:sz w:val="24"/>
                <w:szCs w:val="24"/>
              </w:rPr>
            </w:pPr>
            <w:r w:rsidRPr="00D945AB">
              <w:rPr>
                <w:rFonts w:ascii="仿宋_GB2312" w:eastAsia="仿宋_GB2312" w:hAnsi="宋体" w:cs="仿宋_GB2312" w:hint="eastAsia"/>
                <w:kern w:val="0"/>
                <w:sz w:val="24"/>
                <w:szCs w:val="24"/>
              </w:rPr>
              <w:t>公证机构及其公证员为不真实、不合法的事项出具公证书的</w:t>
            </w:r>
          </w:p>
          <w:p w:rsidR="001517B4" w:rsidRPr="0038500E" w:rsidRDefault="001517B4" w:rsidP="00AD236A">
            <w:pPr>
              <w:rPr>
                <w:rFonts w:ascii="仿宋_GB2312" w:eastAsia="仿宋_GB2312" w:cs="Times New Roman"/>
                <w:sz w:val="24"/>
                <w:szCs w:val="24"/>
              </w:rPr>
            </w:pPr>
          </w:p>
        </w:tc>
        <w:tc>
          <w:tcPr>
            <w:tcW w:w="4984" w:type="dxa"/>
            <w:vMerge w:val="restart"/>
            <w:vAlign w:val="center"/>
          </w:tcPr>
          <w:p w:rsidR="001517B4" w:rsidRPr="0038500E" w:rsidRDefault="001517B4" w:rsidP="001517B4">
            <w:pPr>
              <w:ind w:firstLineChars="100" w:firstLine="31680"/>
              <w:rPr>
                <w:rFonts w:ascii="仿宋_GB2312" w:eastAsia="仿宋_GB2312" w:cs="仿宋_GB2312"/>
                <w:sz w:val="24"/>
                <w:szCs w:val="24"/>
              </w:rPr>
            </w:pPr>
            <w:r w:rsidRPr="0038500E">
              <w:rPr>
                <w:rFonts w:ascii="仿宋_GB2312" w:eastAsia="仿宋_GB2312" w:cs="仿宋_GB2312" w:hint="eastAsia"/>
                <w:sz w:val="24"/>
                <w:szCs w:val="24"/>
              </w:rPr>
              <w:t>《公证法》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（一）私自出具公证书的；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（二）为不真实、不合法的事项出具公证书的；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（三）侵占、挪用公证费或者侵占、盗窃公证专用物品的；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（四）毁损、篡改公证文书或者公证档案的；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（五）泄露在执业活动中知悉的国家秘密、商业秘密或者个人隐私的；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（六）依照法律、行政法规的规定，应当给予处罚的其他行为。</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Times New Roman"/>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因故意犯罪或者职务过失犯罪受刑事处罚的，应当吊销公证员执业证书。</w:t>
            </w:r>
          </w:p>
        </w:tc>
        <w:tc>
          <w:tcPr>
            <w:tcW w:w="1251"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情节轻微的</w:t>
            </w:r>
          </w:p>
        </w:tc>
        <w:tc>
          <w:tcPr>
            <w:tcW w:w="3203" w:type="dxa"/>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给予警告，对公证机构处二万元以上五万元以下罚款，并可以给予一个月停业整顿的处罚；对公证员处二千元以上五千元以下罚款，并可以给予三个月以上六个月以下停止执业的处罚。有违法所得的，没收违法所得。</w:t>
            </w:r>
          </w:p>
        </w:tc>
        <w:tc>
          <w:tcPr>
            <w:tcW w:w="1071"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603"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从作出决定之日起</w:t>
            </w:r>
            <w:r w:rsidRPr="0038500E">
              <w:rPr>
                <w:rFonts w:ascii="仿宋_GB2312" w:eastAsia="仿宋_GB2312" w:cs="仿宋_GB2312"/>
                <w:sz w:val="24"/>
                <w:szCs w:val="24"/>
              </w:rPr>
              <w:t>15</w:t>
            </w:r>
            <w:r w:rsidRPr="0038500E">
              <w:rPr>
                <w:rFonts w:ascii="仿宋_GB2312" w:eastAsia="仿宋_GB2312" w:cs="仿宋_GB2312" w:hint="eastAsia"/>
                <w:sz w:val="24"/>
                <w:szCs w:val="24"/>
              </w:rPr>
              <w:t>日内将处罚书和必要的说明材料抄报本级政府法制部门和上一级主管部门备案</w:t>
            </w:r>
          </w:p>
        </w:tc>
      </w:tr>
      <w:tr w:rsidR="001517B4" w:rsidRPr="0038500E">
        <w:trPr>
          <w:trHeight w:val="2546"/>
        </w:trPr>
        <w:tc>
          <w:tcPr>
            <w:tcW w:w="564" w:type="dxa"/>
            <w:vMerge/>
          </w:tcPr>
          <w:p w:rsidR="001517B4" w:rsidRPr="0038500E" w:rsidRDefault="001517B4" w:rsidP="00AD236A">
            <w:pPr>
              <w:rPr>
                <w:rFonts w:ascii="仿宋_GB2312" w:eastAsia="仿宋_GB2312" w:hAnsi="Arial Black" w:cs="Times New Roman"/>
                <w:sz w:val="24"/>
                <w:szCs w:val="24"/>
              </w:rPr>
            </w:pPr>
          </w:p>
        </w:tc>
        <w:tc>
          <w:tcPr>
            <w:tcW w:w="1156" w:type="dxa"/>
            <w:vMerge/>
          </w:tcPr>
          <w:p w:rsidR="001517B4" w:rsidRPr="0038500E" w:rsidRDefault="001517B4" w:rsidP="00AD236A">
            <w:pPr>
              <w:rPr>
                <w:rFonts w:ascii="仿宋_GB2312" w:eastAsia="仿宋_GB2312" w:cs="Times New Roman"/>
                <w:sz w:val="24"/>
                <w:szCs w:val="24"/>
              </w:rPr>
            </w:pPr>
          </w:p>
        </w:tc>
        <w:tc>
          <w:tcPr>
            <w:tcW w:w="4984" w:type="dxa"/>
            <w:vMerge/>
          </w:tcPr>
          <w:p w:rsidR="001517B4" w:rsidRPr="0038500E" w:rsidRDefault="001517B4" w:rsidP="00AD236A">
            <w:pPr>
              <w:rPr>
                <w:rFonts w:ascii="仿宋_GB2312" w:eastAsia="仿宋_GB2312" w:cs="Times New Roman"/>
                <w:sz w:val="24"/>
                <w:szCs w:val="24"/>
              </w:rPr>
            </w:pPr>
          </w:p>
        </w:tc>
        <w:tc>
          <w:tcPr>
            <w:tcW w:w="1251"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情节严重，经教育后改正的</w:t>
            </w:r>
          </w:p>
        </w:tc>
        <w:tc>
          <w:tcPr>
            <w:tcW w:w="3203" w:type="dxa"/>
            <w:vAlign w:val="center"/>
          </w:tcPr>
          <w:p w:rsidR="001517B4" w:rsidRPr="0038500E" w:rsidRDefault="001517B4" w:rsidP="00AD236A">
            <w:pPr>
              <w:rPr>
                <w:rFonts w:ascii="仿宋_GB2312" w:eastAsia="仿宋_GB2312" w:cs="Times New Roman"/>
              </w:rPr>
            </w:pPr>
            <w:r w:rsidRPr="009F3A1E">
              <w:rPr>
                <w:rFonts w:ascii="仿宋_GB2312" w:eastAsia="仿宋_GB2312" w:hAnsi="宋体" w:cs="仿宋_GB2312" w:hint="eastAsia"/>
                <w:kern w:val="0"/>
              </w:rPr>
              <w:t>对公证机构处五万元以上七万元以下罚款，并可以给予二个月停业整顿的处罚；对公证员处五千元以上八千元以下罚款，并</w:t>
            </w:r>
            <w:r w:rsidRPr="0038500E">
              <w:rPr>
                <w:rFonts w:ascii="仿宋_GB2312" w:eastAsia="仿宋_GB2312" w:cs="仿宋_GB2312" w:hint="eastAsia"/>
              </w:rPr>
              <w:t>可以</w:t>
            </w:r>
            <w:r w:rsidRPr="009F3A1E">
              <w:rPr>
                <w:rFonts w:ascii="仿宋_GB2312" w:eastAsia="仿宋_GB2312" w:hAnsi="宋体" w:cs="仿宋_GB2312" w:hint="eastAsia"/>
                <w:kern w:val="0"/>
              </w:rPr>
              <w:t>给予六个月以上九个月以下停止执业的处罚。有违法所得的，没收违法所得。</w:t>
            </w:r>
          </w:p>
        </w:tc>
        <w:tc>
          <w:tcPr>
            <w:tcW w:w="1071" w:type="dxa"/>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603" w:type="dxa"/>
            <w:vMerge/>
          </w:tcPr>
          <w:p w:rsidR="001517B4" w:rsidRPr="0038500E" w:rsidRDefault="001517B4" w:rsidP="00AD236A">
            <w:pPr>
              <w:rPr>
                <w:rFonts w:ascii="仿宋_GB2312" w:eastAsia="仿宋_GB2312" w:cs="Times New Roman"/>
                <w:sz w:val="24"/>
                <w:szCs w:val="24"/>
              </w:rPr>
            </w:pPr>
          </w:p>
        </w:tc>
      </w:tr>
      <w:tr w:rsidR="001517B4" w:rsidRPr="0038500E">
        <w:trPr>
          <w:trHeight w:val="2779"/>
        </w:trPr>
        <w:tc>
          <w:tcPr>
            <w:tcW w:w="564" w:type="dxa"/>
            <w:vMerge/>
          </w:tcPr>
          <w:p w:rsidR="001517B4" w:rsidRPr="0038500E" w:rsidRDefault="001517B4" w:rsidP="00AD236A">
            <w:pPr>
              <w:rPr>
                <w:rFonts w:ascii="仿宋_GB2312" w:eastAsia="仿宋_GB2312" w:cs="Times New Roman"/>
                <w:sz w:val="24"/>
                <w:szCs w:val="24"/>
              </w:rPr>
            </w:pPr>
          </w:p>
        </w:tc>
        <w:tc>
          <w:tcPr>
            <w:tcW w:w="1156" w:type="dxa"/>
            <w:vMerge/>
          </w:tcPr>
          <w:p w:rsidR="001517B4" w:rsidRPr="0038500E" w:rsidRDefault="001517B4" w:rsidP="00AD236A">
            <w:pPr>
              <w:rPr>
                <w:rFonts w:ascii="仿宋_GB2312" w:eastAsia="仿宋_GB2312" w:cs="Times New Roman"/>
                <w:sz w:val="24"/>
                <w:szCs w:val="24"/>
              </w:rPr>
            </w:pPr>
          </w:p>
        </w:tc>
        <w:tc>
          <w:tcPr>
            <w:tcW w:w="4984" w:type="dxa"/>
            <w:vMerge/>
          </w:tcPr>
          <w:p w:rsidR="001517B4" w:rsidRPr="0038500E" w:rsidRDefault="001517B4" w:rsidP="00AD236A">
            <w:pPr>
              <w:rPr>
                <w:rFonts w:ascii="仿宋_GB2312" w:eastAsia="仿宋_GB2312" w:cs="Times New Roman"/>
                <w:sz w:val="24"/>
                <w:szCs w:val="24"/>
              </w:rPr>
            </w:pPr>
          </w:p>
        </w:tc>
        <w:tc>
          <w:tcPr>
            <w:tcW w:w="1251"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情节严重，造成严重后果或经教育后拒不改正的</w:t>
            </w:r>
          </w:p>
        </w:tc>
        <w:tc>
          <w:tcPr>
            <w:tcW w:w="3203" w:type="dxa"/>
            <w:vAlign w:val="center"/>
          </w:tcPr>
          <w:p w:rsidR="001517B4" w:rsidRPr="0038500E" w:rsidRDefault="001517B4" w:rsidP="00AD236A">
            <w:pPr>
              <w:rPr>
                <w:rFonts w:ascii="仿宋_GB2312" w:eastAsia="仿宋_GB2312" w:cs="Times New Roman"/>
              </w:rPr>
            </w:pPr>
            <w:r w:rsidRPr="009F3A1E">
              <w:rPr>
                <w:rFonts w:ascii="仿宋_GB2312" w:eastAsia="仿宋_GB2312" w:hAnsi="宋体" w:cs="仿宋_GB2312" w:hint="eastAsia"/>
                <w:kern w:val="0"/>
              </w:rPr>
              <w:t>对公证机构处七万元以上十万元以下罚款，并可以给予三个月停业整顿的处罚；对公证员处八千元以上一万元以下的罚款，并可以给予九个月以上十二个月以下停止执业的处罚。有违法所得的，没收违法所得。</w:t>
            </w:r>
          </w:p>
        </w:tc>
        <w:tc>
          <w:tcPr>
            <w:tcW w:w="1071" w:type="dxa"/>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603" w:type="dxa"/>
            <w:vMerge/>
          </w:tcPr>
          <w:p w:rsidR="001517B4" w:rsidRPr="0038500E" w:rsidRDefault="001517B4" w:rsidP="00AD236A">
            <w:pPr>
              <w:rPr>
                <w:rFonts w:ascii="仿宋_GB2312" w:eastAsia="仿宋_GB2312" w:cs="Times New Roman"/>
                <w:sz w:val="24"/>
                <w:szCs w:val="24"/>
              </w:rPr>
            </w:pPr>
          </w:p>
        </w:tc>
      </w:tr>
    </w:tbl>
    <w:p w:rsidR="001517B4" w:rsidRDefault="001517B4" w:rsidP="00AD236A">
      <w:pPr>
        <w:spacing w:line="40" w:lineRule="exact"/>
        <w:rPr>
          <w:rFonts w:cs="Times New Roman"/>
        </w:rPr>
      </w:pPr>
    </w:p>
    <w:tbl>
      <w:tblPr>
        <w:tblW w:w="140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7"/>
        <w:gridCol w:w="79"/>
        <w:gridCol w:w="1084"/>
        <w:gridCol w:w="72"/>
        <w:gridCol w:w="4968"/>
        <w:gridCol w:w="16"/>
        <w:gridCol w:w="1244"/>
        <w:gridCol w:w="7"/>
        <w:gridCol w:w="3203"/>
        <w:gridCol w:w="30"/>
        <w:gridCol w:w="1173"/>
        <w:gridCol w:w="114"/>
        <w:gridCol w:w="1357"/>
        <w:gridCol w:w="56"/>
      </w:tblGrid>
      <w:tr w:rsidR="001517B4" w:rsidRPr="0038500E">
        <w:trPr>
          <w:gridAfter w:val="1"/>
          <w:wAfter w:w="56" w:type="dxa"/>
          <w:trHeight w:val="420"/>
        </w:trPr>
        <w:tc>
          <w:tcPr>
            <w:tcW w:w="706"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156"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4984"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251"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3203"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203"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471"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gridAfter w:val="1"/>
          <w:wAfter w:w="56" w:type="dxa"/>
          <w:trHeight w:val="1830"/>
        </w:trPr>
        <w:tc>
          <w:tcPr>
            <w:tcW w:w="706" w:type="dxa"/>
            <w:gridSpan w:val="2"/>
            <w:vMerge w:val="restart"/>
            <w:vAlign w:val="center"/>
          </w:tcPr>
          <w:p w:rsidR="001517B4" w:rsidRPr="0038500E" w:rsidRDefault="001517B4" w:rsidP="00AD236A">
            <w:pPr>
              <w:rPr>
                <w:rFonts w:ascii="仿宋_GB2312" w:eastAsia="仿宋_GB2312" w:hAnsi="Arial Black" w:cs="仿宋_GB2312"/>
                <w:sz w:val="24"/>
                <w:szCs w:val="24"/>
              </w:rPr>
            </w:pPr>
            <w:r w:rsidRPr="0038500E">
              <w:rPr>
                <w:rFonts w:ascii="仿宋_GB2312" w:eastAsia="仿宋_GB2312" w:hAnsi="Arial Black" w:cs="仿宋_GB2312"/>
                <w:sz w:val="24"/>
                <w:szCs w:val="24"/>
              </w:rPr>
              <w:t>8</w:t>
            </w:r>
          </w:p>
        </w:tc>
        <w:tc>
          <w:tcPr>
            <w:tcW w:w="1156" w:type="dxa"/>
            <w:gridSpan w:val="2"/>
            <w:vMerge w:val="restart"/>
            <w:vAlign w:val="center"/>
          </w:tcPr>
          <w:p w:rsidR="001517B4" w:rsidRPr="0038500E" w:rsidRDefault="001517B4" w:rsidP="00AD236A">
            <w:pPr>
              <w:rPr>
                <w:rFonts w:ascii="仿宋_GB2312" w:eastAsia="仿宋_GB2312" w:cs="Times New Roman"/>
                <w:sz w:val="24"/>
                <w:szCs w:val="24"/>
              </w:rPr>
            </w:pPr>
            <w:r w:rsidRPr="00D945AB">
              <w:rPr>
                <w:rFonts w:ascii="仿宋_GB2312" w:eastAsia="仿宋_GB2312" w:hAnsi="宋体" w:cs="仿宋_GB2312" w:hint="eastAsia"/>
                <w:kern w:val="0"/>
                <w:sz w:val="24"/>
                <w:szCs w:val="24"/>
              </w:rPr>
              <w:t>公证员侵占、挪用公证费用或者侵占、盗窃公证专用物品的</w:t>
            </w:r>
          </w:p>
        </w:tc>
        <w:tc>
          <w:tcPr>
            <w:tcW w:w="4984" w:type="dxa"/>
            <w:gridSpan w:val="2"/>
            <w:vMerge w:val="restart"/>
            <w:vAlign w:val="center"/>
          </w:tcPr>
          <w:p w:rsidR="001517B4" w:rsidRPr="0038500E" w:rsidRDefault="001517B4" w:rsidP="001517B4">
            <w:pPr>
              <w:ind w:firstLineChars="100" w:firstLine="31680"/>
              <w:rPr>
                <w:rFonts w:ascii="仿宋_GB2312" w:eastAsia="仿宋_GB2312" w:cs="Times New Roman"/>
                <w:sz w:val="24"/>
                <w:szCs w:val="24"/>
              </w:rPr>
            </w:pPr>
            <w:r w:rsidRPr="0038500E">
              <w:rPr>
                <w:rFonts w:ascii="仿宋_GB2312" w:eastAsia="仿宋_GB2312" w:cs="仿宋_GB2312" w:hint="eastAsia"/>
                <w:sz w:val="24"/>
                <w:szCs w:val="24"/>
              </w:rPr>
              <w:t>《公证法》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p>
          <w:p w:rsidR="001517B4" w:rsidRPr="0038500E" w:rsidRDefault="001517B4" w:rsidP="001517B4">
            <w:pPr>
              <w:ind w:firstLineChars="50" w:firstLine="31680"/>
              <w:rPr>
                <w:rFonts w:ascii="仿宋_GB2312" w:eastAsia="仿宋_GB2312" w:cs="Times New Roman"/>
                <w:sz w:val="24"/>
                <w:szCs w:val="24"/>
              </w:rPr>
            </w:pPr>
            <w:r w:rsidRPr="0038500E">
              <w:rPr>
                <w:rFonts w:ascii="仿宋_GB2312" w:eastAsia="仿宋_GB2312" w:cs="仿宋_GB2312" w:hint="eastAsia"/>
                <w:sz w:val="24"/>
                <w:szCs w:val="24"/>
              </w:rPr>
              <w:t>（一）私自出具公证书的；</w:t>
            </w:r>
          </w:p>
          <w:p w:rsidR="001517B4" w:rsidRPr="0038500E" w:rsidRDefault="001517B4" w:rsidP="001517B4">
            <w:pPr>
              <w:ind w:firstLineChars="50" w:firstLine="31680"/>
              <w:rPr>
                <w:rFonts w:ascii="仿宋_GB2312" w:eastAsia="仿宋_GB2312" w:cs="Times New Roman"/>
                <w:sz w:val="24"/>
                <w:szCs w:val="24"/>
              </w:rPr>
            </w:pPr>
            <w:r w:rsidRPr="0038500E">
              <w:rPr>
                <w:rFonts w:ascii="仿宋_GB2312" w:eastAsia="仿宋_GB2312" w:cs="仿宋_GB2312" w:hint="eastAsia"/>
                <w:sz w:val="24"/>
                <w:szCs w:val="24"/>
              </w:rPr>
              <w:t>（二）为不真实、不合法的事项出具公证书的；</w:t>
            </w:r>
          </w:p>
          <w:p w:rsidR="001517B4" w:rsidRPr="0038500E" w:rsidRDefault="001517B4" w:rsidP="001517B4">
            <w:pPr>
              <w:ind w:firstLineChars="50" w:firstLine="31680"/>
              <w:rPr>
                <w:rFonts w:ascii="仿宋_GB2312" w:eastAsia="仿宋_GB2312" w:cs="Times New Roman"/>
                <w:sz w:val="24"/>
                <w:szCs w:val="24"/>
              </w:rPr>
            </w:pPr>
            <w:r w:rsidRPr="0038500E">
              <w:rPr>
                <w:rFonts w:ascii="仿宋_GB2312" w:eastAsia="仿宋_GB2312" w:cs="仿宋_GB2312" w:hint="eastAsia"/>
                <w:sz w:val="24"/>
                <w:szCs w:val="24"/>
              </w:rPr>
              <w:t>（三）侵占、挪用公证费或者侵占、盗窃公证专用物品的；</w:t>
            </w:r>
          </w:p>
          <w:p w:rsidR="001517B4" w:rsidRPr="0038500E" w:rsidRDefault="001517B4" w:rsidP="001517B4">
            <w:pPr>
              <w:ind w:firstLineChars="50" w:firstLine="31680"/>
              <w:rPr>
                <w:rFonts w:ascii="仿宋_GB2312" w:eastAsia="仿宋_GB2312" w:cs="Times New Roman"/>
                <w:sz w:val="24"/>
                <w:szCs w:val="24"/>
              </w:rPr>
            </w:pPr>
            <w:r w:rsidRPr="0038500E">
              <w:rPr>
                <w:rFonts w:ascii="仿宋_GB2312" w:eastAsia="仿宋_GB2312" w:cs="仿宋_GB2312" w:hint="eastAsia"/>
                <w:sz w:val="24"/>
                <w:szCs w:val="24"/>
              </w:rPr>
              <w:t>（四）毁损、篡改公证文书或者公证档案的；</w:t>
            </w:r>
          </w:p>
          <w:p w:rsidR="001517B4" w:rsidRPr="0038500E" w:rsidRDefault="001517B4" w:rsidP="001517B4">
            <w:pPr>
              <w:ind w:firstLineChars="50" w:firstLine="31680"/>
              <w:rPr>
                <w:rFonts w:ascii="仿宋_GB2312" w:eastAsia="仿宋_GB2312" w:cs="Times New Roman"/>
                <w:sz w:val="24"/>
                <w:szCs w:val="24"/>
              </w:rPr>
            </w:pPr>
            <w:r w:rsidRPr="0038500E">
              <w:rPr>
                <w:rFonts w:ascii="仿宋_GB2312" w:eastAsia="仿宋_GB2312" w:cs="仿宋_GB2312" w:hint="eastAsia"/>
                <w:sz w:val="24"/>
                <w:szCs w:val="24"/>
              </w:rPr>
              <w:t>（五）泄露在执业活动中知悉的国家秘密、商业秘密或者个人隐私的；</w:t>
            </w:r>
          </w:p>
          <w:p w:rsidR="001517B4" w:rsidRPr="0038500E" w:rsidRDefault="001517B4" w:rsidP="001517B4">
            <w:pPr>
              <w:ind w:firstLineChars="50" w:firstLine="31680"/>
              <w:rPr>
                <w:rFonts w:ascii="仿宋_GB2312" w:eastAsia="仿宋_GB2312" w:cs="Times New Roman"/>
                <w:sz w:val="24"/>
                <w:szCs w:val="24"/>
              </w:rPr>
            </w:pPr>
            <w:r w:rsidRPr="0038500E">
              <w:rPr>
                <w:rFonts w:ascii="仿宋_GB2312" w:eastAsia="仿宋_GB2312" w:cs="仿宋_GB2312" w:hint="eastAsia"/>
                <w:sz w:val="24"/>
                <w:szCs w:val="24"/>
              </w:rPr>
              <w:t>（六）依照法律、行政法规的规定，应当给予处罚的其他行为。</w:t>
            </w:r>
          </w:p>
          <w:p w:rsidR="001517B4" w:rsidRPr="0038500E" w:rsidRDefault="001517B4" w:rsidP="001517B4">
            <w:pPr>
              <w:ind w:firstLineChars="100" w:firstLine="31680"/>
              <w:rPr>
                <w:rFonts w:ascii="仿宋_GB2312" w:eastAsia="仿宋_GB2312" w:cs="Times New Roman"/>
                <w:sz w:val="24"/>
                <w:szCs w:val="24"/>
              </w:rPr>
            </w:pPr>
            <w:r w:rsidRPr="0038500E">
              <w:rPr>
                <w:rFonts w:ascii="仿宋_GB2312" w:eastAsia="仿宋_GB2312" w:cs="仿宋_GB2312" w:hint="eastAsia"/>
                <w:sz w:val="24"/>
                <w:szCs w:val="24"/>
              </w:rPr>
              <w:t>因故意犯罪或者职务过失犯罪受刑事处罚的，应当吊销公证员执业证书。</w:t>
            </w:r>
          </w:p>
        </w:tc>
        <w:tc>
          <w:tcPr>
            <w:tcW w:w="1251" w:type="dxa"/>
            <w:gridSpan w:val="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情节轻微的</w:t>
            </w:r>
          </w:p>
        </w:tc>
        <w:tc>
          <w:tcPr>
            <w:tcW w:w="3203"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对公证员处二千元以上五千元以下罚款，并可以给予三个月以上六个月以下停止执业的处罚。有违法所得的，没收违法所得。</w:t>
            </w:r>
          </w:p>
        </w:tc>
        <w:tc>
          <w:tcPr>
            <w:tcW w:w="1203" w:type="dxa"/>
            <w:gridSpan w:val="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471" w:type="dxa"/>
            <w:gridSpan w:val="2"/>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从作出决定之日起</w:t>
            </w:r>
            <w:r w:rsidRPr="0038500E">
              <w:rPr>
                <w:rFonts w:ascii="仿宋_GB2312" w:eastAsia="仿宋_GB2312" w:cs="仿宋_GB2312"/>
                <w:sz w:val="24"/>
                <w:szCs w:val="24"/>
              </w:rPr>
              <w:t>15</w:t>
            </w:r>
            <w:r w:rsidRPr="0038500E">
              <w:rPr>
                <w:rFonts w:ascii="仿宋_GB2312" w:eastAsia="仿宋_GB2312" w:cs="仿宋_GB2312" w:hint="eastAsia"/>
                <w:sz w:val="24"/>
                <w:szCs w:val="24"/>
              </w:rPr>
              <w:t>日内将处罚书和必要的说明材料抄报本级政府法制部门和上一级主管部门备案</w:t>
            </w:r>
          </w:p>
        </w:tc>
      </w:tr>
      <w:tr w:rsidR="001517B4" w:rsidRPr="0038500E">
        <w:trPr>
          <w:gridAfter w:val="1"/>
          <w:wAfter w:w="56" w:type="dxa"/>
          <w:trHeight w:val="2069"/>
        </w:trPr>
        <w:tc>
          <w:tcPr>
            <w:tcW w:w="706" w:type="dxa"/>
            <w:gridSpan w:val="2"/>
            <w:vMerge/>
            <w:vAlign w:val="center"/>
          </w:tcPr>
          <w:p w:rsidR="001517B4" w:rsidRPr="0038500E" w:rsidRDefault="001517B4" w:rsidP="00AD236A">
            <w:pPr>
              <w:rPr>
                <w:rFonts w:ascii="仿宋_GB2312" w:eastAsia="仿宋_GB2312" w:hAnsi="Arial Black" w:cs="Times New Roman"/>
                <w:sz w:val="24"/>
                <w:szCs w:val="24"/>
              </w:rPr>
            </w:pPr>
          </w:p>
        </w:tc>
        <w:tc>
          <w:tcPr>
            <w:tcW w:w="1156" w:type="dxa"/>
            <w:gridSpan w:val="2"/>
            <w:vMerge/>
            <w:vAlign w:val="center"/>
          </w:tcPr>
          <w:p w:rsidR="001517B4" w:rsidRPr="0038500E" w:rsidRDefault="001517B4" w:rsidP="00AD236A">
            <w:pPr>
              <w:rPr>
                <w:rFonts w:ascii="仿宋_GB2312" w:eastAsia="仿宋_GB2312" w:cs="Times New Roman"/>
                <w:sz w:val="24"/>
                <w:szCs w:val="24"/>
              </w:rPr>
            </w:pPr>
          </w:p>
        </w:tc>
        <w:tc>
          <w:tcPr>
            <w:tcW w:w="4984" w:type="dxa"/>
            <w:gridSpan w:val="2"/>
            <w:vMerge/>
            <w:vAlign w:val="center"/>
          </w:tcPr>
          <w:p w:rsidR="001517B4" w:rsidRPr="0038500E" w:rsidRDefault="001517B4" w:rsidP="00AD236A">
            <w:pPr>
              <w:rPr>
                <w:rFonts w:ascii="仿宋_GB2312" w:eastAsia="仿宋_GB2312" w:cs="Times New Roman"/>
                <w:sz w:val="24"/>
                <w:szCs w:val="24"/>
              </w:rPr>
            </w:pPr>
          </w:p>
        </w:tc>
        <w:tc>
          <w:tcPr>
            <w:tcW w:w="1251" w:type="dxa"/>
            <w:gridSpan w:val="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情节严重，经教育后改正的</w:t>
            </w:r>
          </w:p>
        </w:tc>
        <w:tc>
          <w:tcPr>
            <w:tcW w:w="3203" w:type="dxa"/>
            <w:vAlign w:val="center"/>
          </w:tcPr>
          <w:p w:rsidR="001517B4" w:rsidRPr="0038500E" w:rsidRDefault="001517B4" w:rsidP="00AD236A">
            <w:pPr>
              <w:rPr>
                <w:rFonts w:ascii="仿宋_GB2312" w:eastAsia="仿宋_GB2312" w:cs="Times New Roman"/>
                <w:sz w:val="24"/>
                <w:szCs w:val="24"/>
              </w:rPr>
            </w:pPr>
            <w:r w:rsidRPr="00D945AB">
              <w:rPr>
                <w:rFonts w:ascii="仿宋_GB2312" w:eastAsia="仿宋_GB2312" w:hAnsi="宋体" w:cs="仿宋_GB2312" w:hint="eastAsia"/>
                <w:kern w:val="0"/>
                <w:sz w:val="24"/>
                <w:szCs w:val="24"/>
              </w:rPr>
              <w:t>对公证员处五千元以上八千元以下罚款，并</w:t>
            </w:r>
            <w:r w:rsidRPr="0038500E">
              <w:rPr>
                <w:rFonts w:ascii="仿宋_GB2312" w:eastAsia="仿宋_GB2312" w:cs="仿宋_GB2312" w:hint="eastAsia"/>
                <w:sz w:val="24"/>
                <w:szCs w:val="24"/>
              </w:rPr>
              <w:t>可以</w:t>
            </w:r>
            <w:r w:rsidRPr="00D945AB">
              <w:rPr>
                <w:rFonts w:ascii="仿宋_GB2312" w:eastAsia="仿宋_GB2312" w:hAnsi="宋体" w:cs="仿宋_GB2312" w:hint="eastAsia"/>
                <w:kern w:val="0"/>
                <w:sz w:val="24"/>
                <w:szCs w:val="24"/>
              </w:rPr>
              <w:t>给予六个月以上九个月以下停止执业的处罚。有违法所得的，没收违法所得。</w:t>
            </w:r>
          </w:p>
        </w:tc>
        <w:tc>
          <w:tcPr>
            <w:tcW w:w="1203" w:type="dxa"/>
            <w:gridSpan w:val="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471"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gridAfter w:val="1"/>
          <w:wAfter w:w="56" w:type="dxa"/>
          <w:trHeight w:val="3881"/>
        </w:trPr>
        <w:tc>
          <w:tcPr>
            <w:tcW w:w="706" w:type="dxa"/>
            <w:gridSpan w:val="2"/>
            <w:vMerge/>
            <w:vAlign w:val="center"/>
          </w:tcPr>
          <w:p w:rsidR="001517B4" w:rsidRPr="0038500E" w:rsidRDefault="001517B4" w:rsidP="00AD236A">
            <w:pPr>
              <w:rPr>
                <w:rFonts w:ascii="仿宋_GB2312" w:eastAsia="仿宋_GB2312" w:cs="Times New Roman"/>
                <w:sz w:val="24"/>
                <w:szCs w:val="24"/>
              </w:rPr>
            </w:pPr>
          </w:p>
        </w:tc>
        <w:tc>
          <w:tcPr>
            <w:tcW w:w="1156" w:type="dxa"/>
            <w:gridSpan w:val="2"/>
            <w:vMerge/>
            <w:vAlign w:val="center"/>
          </w:tcPr>
          <w:p w:rsidR="001517B4" w:rsidRPr="0038500E" w:rsidRDefault="001517B4" w:rsidP="00AD236A">
            <w:pPr>
              <w:rPr>
                <w:rFonts w:ascii="仿宋_GB2312" w:eastAsia="仿宋_GB2312" w:cs="Times New Roman"/>
                <w:sz w:val="24"/>
                <w:szCs w:val="24"/>
              </w:rPr>
            </w:pPr>
          </w:p>
        </w:tc>
        <w:tc>
          <w:tcPr>
            <w:tcW w:w="4984" w:type="dxa"/>
            <w:gridSpan w:val="2"/>
            <w:vMerge/>
            <w:vAlign w:val="center"/>
          </w:tcPr>
          <w:p w:rsidR="001517B4" w:rsidRPr="0038500E" w:rsidRDefault="001517B4" w:rsidP="00AD236A">
            <w:pPr>
              <w:rPr>
                <w:rFonts w:ascii="仿宋_GB2312" w:eastAsia="仿宋_GB2312" w:cs="Times New Roman"/>
                <w:sz w:val="24"/>
                <w:szCs w:val="24"/>
              </w:rPr>
            </w:pPr>
          </w:p>
        </w:tc>
        <w:tc>
          <w:tcPr>
            <w:tcW w:w="1251" w:type="dxa"/>
            <w:gridSpan w:val="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情节严重，造成严重后果或经教育后拒不改正的</w:t>
            </w:r>
          </w:p>
        </w:tc>
        <w:tc>
          <w:tcPr>
            <w:tcW w:w="3203" w:type="dxa"/>
            <w:vAlign w:val="center"/>
          </w:tcPr>
          <w:p w:rsidR="001517B4" w:rsidRPr="0038500E" w:rsidRDefault="001517B4" w:rsidP="00AD236A">
            <w:pPr>
              <w:rPr>
                <w:rFonts w:ascii="仿宋_GB2312" w:eastAsia="仿宋_GB2312" w:cs="Times New Roman"/>
                <w:sz w:val="24"/>
                <w:szCs w:val="24"/>
              </w:rPr>
            </w:pPr>
            <w:r w:rsidRPr="00D945AB">
              <w:rPr>
                <w:rFonts w:ascii="仿宋_GB2312" w:eastAsia="仿宋_GB2312" w:hAnsi="宋体" w:cs="仿宋_GB2312" w:hint="eastAsia"/>
                <w:kern w:val="0"/>
                <w:sz w:val="24"/>
                <w:szCs w:val="24"/>
              </w:rPr>
              <w:t>对公证员处八千元以上一万元以下的罚款，并可以给予九个月以上十二个月以下停止执业的处罚。有违法所得的，没收违法所得。</w:t>
            </w:r>
          </w:p>
        </w:tc>
        <w:tc>
          <w:tcPr>
            <w:tcW w:w="1203" w:type="dxa"/>
            <w:gridSpan w:val="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省或者设区的市人民政府司法行政部门</w:t>
            </w:r>
          </w:p>
        </w:tc>
        <w:tc>
          <w:tcPr>
            <w:tcW w:w="1471"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562"/>
        </w:trPr>
        <w:tc>
          <w:tcPr>
            <w:tcW w:w="627"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163"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5040"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260"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3240" w:type="dxa"/>
            <w:gridSpan w:val="3"/>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287"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413" w:type="dxa"/>
            <w:gridSpan w:val="2"/>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1538"/>
        </w:trPr>
        <w:tc>
          <w:tcPr>
            <w:tcW w:w="627" w:type="dxa"/>
            <w:vMerge w:val="restart"/>
            <w:vAlign w:val="center"/>
          </w:tcPr>
          <w:p w:rsidR="001517B4" w:rsidRPr="0038500E" w:rsidRDefault="001517B4" w:rsidP="00AD236A">
            <w:pPr>
              <w:rPr>
                <w:rFonts w:ascii="仿宋_GB2312" w:eastAsia="仿宋_GB2312" w:hAnsi="Arial Black" w:cs="仿宋_GB2312"/>
                <w:color w:val="000000"/>
                <w:sz w:val="24"/>
                <w:szCs w:val="24"/>
              </w:rPr>
            </w:pPr>
            <w:r w:rsidRPr="0038500E">
              <w:rPr>
                <w:rFonts w:ascii="仿宋_GB2312" w:eastAsia="仿宋_GB2312" w:hAnsi="Arial Black" w:cs="仿宋_GB2312"/>
                <w:color w:val="000000"/>
                <w:sz w:val="24"/>
                <w:szCs w:val="24"/>
              </w:rPr>
              <w:t>9</w:t>
            </w:r>
          </w:p>
        </w:tc>
        <w:tc>
          <w:tcPr>
            <w:tcW w:w="1163" w:type="dxa"/>
            <w:gridSpan w:val="2"/>
            <w:vMerge w:val="restart"/>
            <w:vAlign w:val="center"/>
          </w:tcPr>
          <w:p w:rsidR="001517B4" w:rsidRPr="0038500E" w:rsidRDefault="001517B4" w:rsidP="00AD236A">
            <w:pPr>
              <w:rPr>
                <w:rFonts w:ascii="仿宋_GB2312" w:eastAsia="仿宋_GB2312" w:cs="Times New Roman"/>
                <w:color w:val="000000"/>
                <w:sz w:val="24"/>
                <w:szCs w:val="24"/>
              </w:rPr>
            </w:pPr>
            <w:r w:rsidRPr="00101669">
              <w:rPr>
                <w:rFonts w:ascii="仿宋_GB2312" w:eastAsia="仿宋_GB2312" w:hAnsi="宋体" w:cs="仿宋_GB2312" w:hint="eastAsia"/>
                <w:color w:val="000000"/>
                <w:kern w:val="0"/>
                <w:sz w:val="24"/>
                <w:szCs w:val="24"/>
              </w:rPr>
              <w:t>公证机构及其公证员毁损、篡改公证文书或者公证档案的</w:t>
            </w:r>
          </w:p>
        </w:tc>
        <w:tc>
          <w:tcPr>
            <w:tcW w:w="5040" w:type="dxa"/>
            <w:gridSpan w:val="2"/>
            <w:vMerge w:val="restart"/>
            <w:vAlign w:val="center"/>
          </w:tcPr>
          <w:p w:rsidR="001517B4" w:rsidRPr="0038500E" w:rsidRDefault="001517B4" w:rsidP="001517B4">
            <w:pPr>
              <w:ind w:firstLineChars="100" w:firstLine="31680"/>
              <w:rPr>
                <w:rFonts w:ascii="仿宋_GB2312" w:eastAsia="仿宋_GB2312" w:cs="仿宋_GB2312"/>
                <w:color w:val="000000"/>
                <w:sz w:val="24"/>
                <w:szCs w:val="24"/>
              </w:rPr>
            </w:pPr>
            <w:r w:rsidRPr="0038500E">
              <w:rPr>
                <w:rFonts w:ascii="仿宋_GB2312" w:eastAsia="仿宋_GB2312" w:cs="仿宋_GB2312" w:hint="eastAsia"/>
                <w:color w:val="000000"/>
                <w:sz w:val="24"/>
                <w:szCs w:val="24"/>
              </w:rPr>
              <w:t>《公证法》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（一）私自出具公证书的；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（二）为不真实、不合法的事项出具公证书的；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（三）侵占、挪用公证费或者侵占、盗窃公证专用物品的；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（四）毁损、篡改公证文书或者公证档案的；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（五）泄露在执业活动中知悉的国家秘密、商业秘密或者个人隐私的；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（六）依照法律、行政法规的规定，应当给予处罚的其他行为。</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Times New Roman"/>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因故意犯罪或者职务过失犯罪受刑事处罚的，应当吊销公证员执业证书。</w:t>
            </w:r>
          </w:p>
        </w:tc>
        <w:tc>
          <w:tcPr>
            <w:tcW w:w="1260"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3240" w:type="dxa"/>
            <w:gridSpan w:val="3"/>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对公证机构处二万元以上五万元以下罚款，并可以给予一个月停业整顿的处罚；对公证员处二千元以上五千元以下罚款，并可以给予三个月以上六个月以下停止执业的处罚。有违法所得的，没收违法所得。</w:t>
            </w:r>
          </w:p>
        </w:tc>
        <w:tc>
          <w:tcPr>
            <w:tcW w:w="1287"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413" w:type="dxa"/>
            <w:gridSpan w:val="2"/>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日内将处罚书和必要的说明材料抄报本级政府法制部门和上一级主管部门备案</w:t>
            </w:r>
          </w:p>
        </w:tc>
      </w:tr>
      <w:tr w:rsidR="001517B4" w:rsidRPr="0038500E">
        <w:trPr>
          <w:trHeight w:val="1863"/>
        </w:trPr>
        <w:tc>
          <w:tcPr>
            <w:tcW w:w="627" w:type="dxa"/>
            <w:vMerge/>
            <w:vAlign w:val="center"/>
          </w:tcPr>
          <w:p w:rsidR="001517B4" w:rsidRPr="0038500E" w:rsidRDefault="001517B4" w:rsidP="00AD236A">
            <w:pPr>
              <w:rPr>
                <w:rFonts w:ascii="仿宋_GB2312" w:eastAsia="仿宋_GB2312" w:hAnsi="Arial Black" w:cs="Times New Roman"/>
                <w:color w:val="000000"/>
                <w:sz w:val="24"/>
                <w:szCs w:val="24"/>
              </w:rPr>
            </w:pPr>
          </w:p>
        </w:tc>
        <w:tc>
          <w:tcPr>
            <w:tcW w:w="1163"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5040"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1260"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3240" w:type="dxa"/>
            <w:gridSpan w:val="3"/>
            <w:vAlign w:val="center"/>
          </w:tcPr>
          <w:p w:rsidR="001517B4" w:rsidRPr="0038500E" w:rsidRDefault="001517B4" w:rsidP="00AD236A">
            <w:pPr>
              <w:rPr>
                <w:rFonts w:ascii="仿宋_GB2312" w:eastAsia="仿宋_GB2312" w:cs="Times New Roman"/>
                <w:color w:val="000000"/>
                <w:sz w:val="24"/>
                <w:szCs w:val="24"/>
              </w:rPr>
            </w:pPr>
            <w:r w:rsidRPr="00101669">
              <w:rPr>
                <w:rFonts w:ascii="仿宋_GB2312" w:eastAsia="仿宋_GB2312" w:hAnsi="宋体" w:cs="仿宋_GB2312" w:hint="eastAsia"/>
                <w:color w:val="000000"/>
                <w:kern w:val="0"/>
                <w:sz w:val="24"/>
                <w:szCs w:val="24"/>
              </w:rPr>
              <w:t>对公证机构处五万元以上七万元以下罚款，并可以给予二个月停业整顿的处罚；对公证员处五千元以上八千元以下罚款，并</w:t>
            </w:r>
            <w:r w:rsidRPr="0038500E">
              <w:rPr>
                <w:rFonts w:ascii="仿宋_GB2312" w:eastAsia="仿宋_GB2312" w:cs="仿宋_GB2312" w:hint="eastAsia"/>
                <w:color w:val="000000"/>
                <w:sz w:val="24"/>
                <w:szCs w:val="24"/>
              </w:rPr>
              <w:t>可以</w:t>
            </w:r>
            <w:r w:rsidRPr="00101669">
              <w:rPr>
                <w:rFonts w:ascii="仿宋_GB2312" w:eastAsia="仿宋_GB2312" w:hAnsi="宋体" w:cs="仿宋_GB2312" w:hint="eastAsia"/>
                <w:color w:val="000000"/>
                <w:kern w:val="0"/>
                <w:sz w:val="24"/>
                <w:szCs w:val="24"/>
              </w:rPr>
              <w:t>给予六个月以上九个月以下停止执业的处罚。有违法所得的，没收违法所得。</w:t>
            </w:r>
          </w:p>
        </w:tc>
        <w:tc>
          <w:tcPr>
            <w:tcW w:w="1287"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413" w:type="dxa"/>
            <w:gridSpan w:val="2"/>
            <w:vMerge/>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767"/>
        </w:trPr>
        <w:tc>
          <w:tcPr>
            <w:tcW w:w="627" w:type="dxa"/>
            <w:vMerge/>
            <w:vAlign w:val="center"/>
          </w:tcPr>
          <w:p w:rsidR="001517B4" w:rsidRPr="0038500E" w:rsidRDefault="001517B4" w:rsidP="00AD236A">
            <w:pPr>
              <w:rPr>
                <w:rFonts w:ascii="仿宋_GB2312" w:eastAsia="仿宋_GB2312" w:cs="Times New Roman"/>
                <w:color w:val="000000"/>
                <w:sz w:val="24"/>
                <w:szCs w:val="24"/>
              </w:rPr>
            </w:pPr>
          </w:p>
        </w:tc>
        <w:tc>
          <w:tcPr>
            <w:tcW w:w="1163"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5040"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1260"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情节严重，造成严重后果或经教育后拒不改正的</w:t>
            </w:r>
          </w:p>
        </w:tc>
        <w:tc>
          <w:tcPr>
            <w:tcW w:w="3240" w:type="dxa"/>
            <w:gridSpan w:val="3"/>
            <w:vAlign w:val="center"/>
          </w:tcPr>
          <w:p w:rsidR="001517B4" w:rsidRPr="0038500E" w:rsidRDefault="001517B4" w:rsidP="00AD236A">
            <w:pPr>
              <w:rPr>
                <w:rFonts w:ascii="仿宋_GB2312" w:eastAsia="仿宋_GB2312" w:cs="Times New Roman"/>
                <w:color w:val="000000"/>
                <w:sz w:val="24"/>
                <w:szCs w:val="24"/>
              </w:rPr>
            </w:pPr>
            <w:r w:rsidRPr="00101669">
              <w:rPr>
                <w:rFonts w:ascii="仿宋_GB2312" w:eastAsia="仿宋_GB2312" w:hAnsi="宋体" w:cs="仿宋_GB2312" w:hint="eastAsia"/>
                <w:color w:val="000000"/>
                <w:kern w:val="0"/>
                <w:sz w:val="24"/>
                <w:szCs w:val="24"/>
              </w:rPr>
              <w:t>对公证机构处七万元以上十万元以下罚款，并可以给予三个月停业整顿的处罚；对公证员处八千元以上一万元以下的罚款，并可以给予九个月以上十二个月以下停止执业的处罚。有违法所得的，没收违法所得。</w:t>
            </w:r>
          </w:p>
        </w:tc>
        <w:tc>
          <w:tcPr>
            <w:tcW w:w="1287"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413" w:type="dxa"/>
            <w:gridSpan w:val="2"/>
            <w:vMerge/>
            <w:vAlign w:val="center"/>
          </w:tcPr>
          <w:p w:rsidR="001517B4" w:rsidRPr="0038500E" w:rsidRDefault="001517B4" w:rsidP="00AD236A">
            <w:pPr>
              <w:rPr>
                <w:rFonts w:ascii="仿宋_GB2312" w:eastAsia="仿宋_GB2312" w:cs="Times New Roman"/>
                <w:color w:val="000000"/>
                <w:sz w:val="24"/>
                <w:szCs w:val="24"/>
              </w:rPr>
            </w:pPr>
          </w:p>
        </w:tc>
      </w:tr>
    </w:tbl>
    <w:p w:rsidR="001517B4" w:rsidRDefault="001517B4" w:rsidP="00AD236A">
      <w:pPr>
        <w:spacing w:line="40" w:lineRule="exact"/>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4"/>
        <w:gridCol w:w="1152"/>
        <w:gridCol w:w="4951"/>
        <w:gridCol w:w="1247"/>
        <w:gridCol w:w="3181"/>
        <w:gridCol w:w="1066"/>
        <w:gridCol w:w="1593"/>
      </w:tblGrid>
      <w:tr w:rsidR="001517B4" w:rsidRPr="0038500E">
        <w:trPr>
          <w:trHeight w:val="562"/>
        </w:trPr>
        <w:tc>
          <w:tcPr>
            <w:tcW w:w="614"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1152"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4951"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247"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3181"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066"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593"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2471"/>
        </w:trPr>
        <w:tc>
          <w:tcPr>
            <w:tcW w:w="614" w:type="dxa"/>
            <w:vMerge w:val="restart"/>
            <w:vAlign w:val="center"/>
          </w:tcPr>
          <w:p w:rsidR="001517B4" w:rsidRPr="0038500E" w:rsidRDefault="001517B4" w:rsidP="00AD236A">
            <w:pPr>
              <w:rPr>
                <w:rFonts w:ascii="仿宋_GB2312" w:eastAsia="仿宋_GB2312" w:hAnsi="Arial Black" w:cs="仿宋_GB2312"/>
                <w:color w:val="000000"/>
                <w:sz w:val="24"/>
                <w:szCs w:val="24"/>
              </w:rPr>
            </w:pPr>
            <w:r w:rsidRPr="0038500E">
              <w:rPr>
                <w:rFonts w:ascii="仿宋_GB2312" w:eastAsia="仿宋_GB2312" w:hAnsi="Arial Black" w:cs="仿宋_GB2312"/>
                <w:color w:val="000000"/>
                <w:sz w:val="24"/>
                <w:szCs w:val="24"/>
              </w:rPr>
              <w:t>10</w:t>
            </w:r>
          </w:p>
        </w:tc>
        <w:tc>
          <w:tcPr>
            <w:tcW w:w="1152" w:type="dxa"/>
            <w:vMerge w:val="restart"/>
            <w:vAlign w:val="center"/>
          </w:tcPr>
          <w:p w:rsidR="001517B4" w:rsidRPr="0038500E" w:rsidRDefault="001517B4" w:rsidP="00AD236A">
            <w:pPr>
              <w:rPr>
                <w:rFonts w:ascii="仿宋_GB2312" w:eastAsia="仿宋_GB2312" w:cs="Times New Roman"/>
                <w:color w:val="000000"/>
                <w:sz w:val="24"/>
                <w:szCs w:val="24"/>
              </w:rPr>
            </w:pPr>
            <w:r w:rsidRPr="00101669">
              <w:rPr>
                <w:rFonts w:ascii="仿宋_GB2312" w:eastAsia="仿宋_GB2312" w:hAnsi="宋体" w:cs="仿宋_GB2312" w:hint="eastAsia"/>
                <w:color w:val="000000"/>
                <w:kern w:val="0"/>
                <w:sz w:val="24"/>
                <w:szCs w:val="24"/>
              </w:rPr>
              <w:t>公证员泄露在执业活动中知悉的国家秘密、商业秘密或者个人隐私的</w:t>
            </w:r>
          </w:p>
        </w:tc>
        <w:tc>
          <w:tcPr>
            <w:tcW w:w="4951" w:type="dxa"/>
            <w:vMerge w:val="restart"/>
            <w:vAlign w:val="center"/>
          </w:tcPr>
          <w:p w:rsidR="001517B4" w:rsidRPr="0038500E" w:rsidRDefault="001517B4" w:rsidP="001517B4">
            <w:pPr>
              <w:ind w:firstLineChars="150" w:firstLine="31680"/>
              <w:rPr>
                <w:rFonts w:ascii="仿宋_GB2312" w:eastAsia="仿宋_GB2312" w:cs="仿宋_GB2312"/>
                <w:color w:val="000000"/>
                <w:sz w:val="24"/>
                <w:szCs w:val="24"/>
              </w:rPr>
            </w:pPr>
            <w:r w:rsidRPr="0038500E">
              <w:rPr>
                <w:rFonts w:ascii="仿宋_GB2312" w:eastAsia="仿宋_GB2312" w:cs="仿宋_GB2312" w:hint="eastAsia"/>
                <w:color w:val="000000"/>
                <w:sz w:val="24"/>
                <w:szCs w:val="24"/>
              </w:rPr>
              <w:t>《公证法》第四十二条：　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（一）私自出具公证书的；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（二）为不真实、不合法的事项出具公证书的；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（三）侵占、挪用公证费或者侵占、盗窃公证专用物品的；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（四）毁损、篡改公证文书或者公证档案的；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（五）泄露在执业活动中知悉的国家秘密、商业秘密或者个人隐私的；</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仿宋_GB2312"/>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（六）依照法律、行政法规的规定，应当给予处罚的其他行为。</w:t>
            </w:r>
            <w:r w:rsidRPr="0038500E">
              <w:rPr>
                <w:rFonts w:ascii="仿宋_GB2312" w:eastAsia="仿宋_GB2312" w:cs="仿宋_GB2312"/>
                <w:color w:val="000000"/>
                <w:sz w:val="24"/>
                <w:szCs w:val="24"/>
              </w:rPr>
              <w:t xml:space="preserve"> </w:t>
            </w:r>
          </w:p>
          <w:p w:rsidR="001517B4" w:rsidRPr="0038500E" w:rsidRDefault="001517B4" w:rsidP="00AD236A">
            <w:pPr>
              <w:rPr>
                <w:rFonts w:ascii="仿宋_GB2312" w:eastAsia="仿宋_GB2312" w:cs="Times New Roman"/>
                <w:color w:val="000000"/>
                <w:sz w:val="24"/>
                <w:szCs w:val="24"/>
              </w:rPr>
            </w:pPr>
            <w:r w:rsidRPr="0038500E">
              <w:rPr>
                <w:rFonts w:eastAsia="仿宋_GB2312" w:cs="Times New Roman"/>
                <w:color w:val="000000"/>
                <w:sz w:val="24"/>
                <w:szCs w:val="24"/>
              </w:rPr>
              <w:t>   </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因故意犯罪或者职务过失犯罪受刑事处罚的，应当吊销公证员执业证书。</w:t>
            </w:r>
          </w:p>
        </w:tc>
        <w:tc>
          <w:tcPr>
            <w:tcW w:w="1247"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情节轻微的</w:t>
            </w:r>
          </w:p>
        </w:tc>
        <w:tc>
          <w:tcPr>
            <w:tcW w:w="3181"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对公证员处二千元以上五千元以下罚款，并可以给予三个月以上六个月以下停止执业的处罚。有违法所得的，没收违法所得。</w:t>
            </w:r>
          </w:p>
        </w:tc>
        <w:tc>
          <w:tcPr>
            <w:tcW w:w="106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593"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日内将处罚书和必要的说明材料抄报本级政府法制部门和上一级主管部门备案</w:t>
            </w:r>
          </w:p>
        </w:tc>
      </w:tr>
      <w:tr w:rsidR="001517B4" w:rsidRPr="0038500E">
        <w:trPr>
          <w:trHeight w:val="2264"/>
        </w:trPr>
        <w:tc>
          <w:tcPr>
            <w:tcW w:w="614" w:type="dxa"/>
            <w:vMerge/>
            <w:vAlign w:val="center"/>
          </w:tcPr>
          <w:p w:rsidR="001517B4" w:rsidRPr="0038500E" w:rsidRDefault="001517B4" w:rsidP="00AD236A">
            <w:pPr>
              <w:rPr>
                <w:rFonts w:ascii="仿宋_GB2312" w:eastAsia="仿宋_GB2312" w:hAnsi="Arial Black" w:cs="Times New Roman"/>
                <w:color w:val="000000"/>
                <w:sz w:val="24"/>
                <w:szCs w:val="24"/>
              </w:rPr>
            </w:pPr>
          </w:p>
        </w:tc>
        <w:tc>
          <w:tcPr>
            <w:tcW w:w="1152" w:type="dxa"/>
            <w:vMerge/>
            <w:vAlign w:val="center"/>
          </w:tcPr>
          <w:p w:rsidR="001517B4" w:rsidRPr="0038500E" w:rsidRDefault="001517B4" w:rsidP="00AD236A">
            <w:pPr>
              <w:rPr>
                <w:rFonts w:ascii="仿宋_GB2312" w:eastAsia="仿宋_GB2312" w:cs="Times New Roman"/>
                <w:color w:val="000000"/>
                <w:sz w:val="24"/>
                <w:szCs w:val="24"/>
              </w:rPr>
            </w:pPr>
          </w:p>
        </w:tc>
        <w:tc>
          <w:tcPr>
            <w:tcW w:w="4951" w:type="dxa"/>
            <w:vMerge/>
            <w:vAlign w:val="center"/>
          </w:tcPr>
          <w:p w:rsidR="001517B4" w:rsidRPr="0038500E" w:rsidRDefault="001517B4" w:rsidP="00AD236A">
            <w:pPr>
              <w:rPr>
                <w:rFonts w:ascii="仿宋_GB2312" w:eastAsia="仿宋_GB2312" w:cs="Times New Roman"/>
                <w:color w:val="000000"/>
                <w:sz w:val="24"/>
                <w:szCs w:val="24"/>
              </w:rPr>
            </w:pPr>
          </w:p>
        </w:tc>
        <w:tc>
          <w:tcPr>
            <w:tcW w:w="1247"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情节严重，经教育后改正的</w:t>
            </w:r>
          </w:p>
        </w:tc>
        <w:tc>
          <w:tcPr>
            <w:tcW w:w="3181" w:type="dxa"/>
            <w:vAlign w:val="center"/>
          </w:tcPr>
          <w:p w:rsidR="001517B4" w:rsidRPr="0038500E" w:rsidRDefault="001517B4" w:rsidP="00AD236A">
            <w:pPr>
              <w:rPr>
                <w:rFonts w:ascii="仿宋_GB2312" w:eastAsia="仿宋_GB2312" w:cs="Times New Roman"/>
                <w:color w:val="000000"/>
                <w:sz w:val="24"/>
                <w:szCs w:val="24"/>
              </w:rPr>
            </w:pPr>
            <w:r w:rsidRPr="00101669">
              <w:rPr>
                <w:rFonts w:ascii="仿宋_GB2312" w:eastAsia="仿宋_GB2312" w:hAnsi="宋体" w:cs="仿宋_GB2312" w:hint="eastAsia"/>
                <w:color w:val="000000"/>
                <w:kern w:val="0"/>
                <w:sz w:val="24"/>
                <w:szCs w:val="24"/>
              </w:rPr>
              <w:t>对公证员处五千元以上八千元以下罚款，并</w:t>
            </w:r>
            <w:r w:rsidRPr="0038500E">
              <w:rPr>
                <w:rFonts w:ascii="仿宋_GB2312" w:eastAsia="仿宋_GB2312" w:cs="仿宋_GB2312" w:hint="eastAsia"/>
                <w:color w:val="000000"/>
                <w:sz w:val="24"/>
                <w:szCs w:val="24"/>
              </w:rPr>
              <w:t>可以</w:t>
            </w:r>
            <w:r w:rsidRPr="00101669">
              <w:rPr>
                <w:rFonts w:ascii="仿宋_GB2312" w:eastAsia="仿宋_GB2312" w:hAnsi="宋体" w:cs="仿宋_GB2312" w:hint="eastAsia"/>
                <w:color w:val="000000"/>
                <w:kern w:val="0"/>
                <w:sz w:val="24"/>
                <w:szCs w:val="24"/>
              </w:rPr>
              <w:t>给予六个月以上九个月以下停止执业的处罚。有违法所得的，没收违法所得。</w:t>
            </w:r>
          </w:p>
        </w:tc>
        <w:tc>
          <w:tcPr>
            <w:tcW w:w="1066"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593" w:type="dxa"/>
            <w:vMerge/>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963"/>
        </w:trPr>
        <w:tc>
          <w:tcPr>
            <w:tcW w:w="614" w:type="dxa"/>
            <w:vMerge/>
          </w:tcPr>
          <w:p w:rsidR="001517B4" w:rsidRPr="0038500E" w:rsidRDefault="001517B4" w:rsidP="00AD236A">
            <w:pPr>
              <w:rPr>
                <w:rFonts w:cs="Times New Roman"/>
              </w:rPr>
            </w:pPr>
          </w:p>
        </w:tc>
        <w:tc>
          <w:tcPr>
            <w:tcW w:w="1152" w:type="dxa"/>
            <w:vMerge/>
          </w:tcPr>
          <w:p w:rsidR="001517B4" w:rsidRPr="0038500E" w:rsidRDefault="001517B4" w:rsidP="00AD236A">
            <w:pPr>
              <w:rPr>
                <w:rFonts w:cs="Times New Roman"/>
              </w:rPr>
            </w:pPr>
          </w:p>
        </w:tc>
        <w:tc>
          <w:tcPr>
            <w:tcW w:w="4951" w:type="dxa"/>
            <w:vMerge/>
          </w:tcPr>
          <w:p w:rsidR="001517B4" w:rsidRPr="0038500E" w:rsidRDefault="001517B4" w:rsidP="00AD236A">
            <w:pPr>
              <w:rPr>
                <w:rFonts w:cs="Times New Roman"/>
              </w:rPr>
            </w:pPr>
          </w:p>
        </w:tc>
        <w:tc>
          <w:tcPr>
            <w:tcW w:w="1247" w:type="dxa"/>
            <w:vAlign w:val="center"/>
          </w:tcPr>
          <w:p w:rsidR="001517B4" w:rsidRPr="00101669" w:rsidRDefault="001517B4" w:rsidP="00AD236A">
            <w:pPr>
              <w:rPr>
                <w:rFonts w:ascii="仿宋_GB2312" w:eastAsia="仿宋_GB2312" w:hAnsi="宋体" w:cs="Times New Roman"/>
                <w:color w:val="000000"/>
                <w:kern w:val="0"/>
                <w:sz w:val="24"/>
                <w:szCs w:val="24"/>
              </w:rPr>
            </w:pPr>
            <w:r w:rsidRPr="00101669">
              <w:rPr>
                <w:rFonts w:ascii="仿宋_GB2312" w:eastAsia="仿宋_GB2312" w:hAnsi="宋体" w:cs="仿宋_GB2312" w:hint="eastAsia"/>
                <w:color w:val="000000"/>
                <w:kern w:val="0"/>
                <w:sz w:val="24"/>
                <w:szCs w:val="24"/>
              </w:rPr>
              <w:t>情节严重，造成严重后果或经教育后拒不改正的</w:t>
            </w:r>
          </w:p>
        </w:tc>
        <w:tc>
          <w:tcPr>
            <w:tcW w:w="3181" w:type="dxa"/>
            <w:vAlign w:val="center"/>
          </w:tcPr>
          <w:p w:rsidR="001517B4" w:rsidRPr="00101669" w:rsidRDefault="001517B4" w:rsidP="00AD236A">
            <w:pPr>
              <w:rPr>
                <w:rFonts w:ascii="仿宋_GB2312" w:eastAsia="仿宋_GB2312" w:hAnsi="宋体" w:cs="Times New Roman"/>
                <w:color w:val="000000"/>
                <w:kern w:val="0"/>
                <w:sz w:val="24"/>
                <w:szCs w:val="24"/>
              </w:rPr>
            </w:pPr>
            <w:r w:rsidRPr="00101669">
              <w:rPr>
                <w:rFonts w:ascii="仿宋_GB2312" w:eastAsia="仿宋_GB2312" w:hAnsi="宋体" w:cs="仿宋_GB2312" w:hint="eastAsia"/>
                <w:color w:val="000000"/>
                <w:kern w:val="0"/>
                <w:sz w:val="24"/>
                <w:szCs w:val="24"/>
              </w:rPr>
              <w:t>对公证员处八千元以上一万元以下的罚款，并可以给予九个月以上十二个月以下停止执业的处罚。有违法所得的，没收违法所得。</w:t>
            </w:r>
          </w:p>
        </w:tc>
        <w:tc>
          <w:tcPr>
            <w:tcW w:w="1066" w:type="dxa"/>
            <w:vAlign w:val="center"/>
          </w:tcPr>
          <w:p w:rsidR="001517B4" w:rsidRPr="00101669" w:rsidRDefault="001517B4" w:rsidP="00AD236A">
            <w:pPr>
              <w:rPr>
                <w:rFonts w:ascii="仿宋_GB2312" w:eastAsia="仿宋_GB2312" w:hAnsi="宋体" w:cs="Times New Roman"/>
                <w:color w:val="000000"/>
                <w:kern w:val="0"/>
                <w:sz w:val="24"/>
                <w:szCs w:val="24"/>
              </w:rPr>
            </w:pPr>
            <w:r w:rsidRPr="00101669">
              <w:rPr>
                <w:rFonts w:ascii="仿宋_GB2312" w:eastAsia="仿宋_GB2312" w:hAnsi="宋体" w:cs="仿宋_GB2312" w:hint="eastAsia"/>
                <w:color w:val="000000"/>
                <w:kern w:val="0"/>
                <w:sz w:val="24"/>
                <w:szCs w:val="24"/>
              </w:rPr>
              <w:t>省或者设区的市人民政府司法行政部门</w:t>
            </w:r>
          </w:p>
        </w:tc>
        <w:tc>
          <w:tcPr>
            <w:tcW w:w="1593" w:type="dxa"/>
            <w:vMerge/>
          </w:tcPr>
          <w:p w:rsidR="001517B4" w:rsidRPr="00101669" w:rsidRDefault="001517B4" w:rsidP="00AD236A">
            <w:pPr>
              <w:rPr>
                <w:rFonts w:ascii="仿宋_GB2312" w:eastAsia="仿宋_GB2312" w:hAnsi="宋体" w:cs="Times New Roman"/>
                <w:color w:val="000000"/>
                <w:kern w:val="0"/>
                <w:sz w:val="24"/>
                <w:szCs w:val="24"/>
              </w:rPr>
            </w:pPr>
          </w:p>
        </w:tc>
      </w:tr>
    </w:tbl>
    <w:p w:rsidR="001517B4" w:rsidRPr="004871F7" w:rsidRDefault="001517B4" w:rsidP="00AD236A">
      <w:pPr>
        <w:spacing w:line="40" w:lineRule="exact"/>
        <w:rPr>
          <w:rFonts w:cs="Times New Roman"/>
        </w:rPr>
      </w:pPr>
    </w:p>
    <w:tbl>
      <w:tblPr>
        <w:tblW w:w="142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2524"/>
        <w:gridCol w:w="5760"/>
        <w:gridCol w:w="1420"/>
        <w:gridCol w:w="1460"/>
        <w:gridCol w:w="1260"/>
        <w:gridCol w:w="1215"/>
      </w:tblGrid>
      <w:tr w:rsidR="001517B4" w:rsidRPr="0038500E">
        <w:trPr>
          <w:trHeight w:val="420"/>
        </w:trPr>
        <w:tc>
          <w:tcPr>
            <w:tcW w:w="564" w:type="dxa"/>
            <w:tcMar>
              <w:left w:w="28" w:type="dxa"/>
              <w:right w:w="28" w:type="dxa"/>
            </w:tcMar>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序号</w:t>
            </w:r>
          </w:p>
        </w:tc>
        <w:tc>
          <w:tcPr>
            <w:tcW w:w="2524"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违法行为</w:t>
            </w:r>
          </w:p>
        </w:tc>
        <w:tc>
          <w:tcPr>
            <w:tcW w:w="5760"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处罚依据</w:t>
            </w:r>
          </w:p>
        </w:tc>
        <w:tc>
          <w:tcPr>
            <w:tcW w:w="1420"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适用情形</w:t>
            </w:r>
          </w:p>
        </w:tc>
        <w:tc>
          <w:tcPr>
            <w:tcW w:w="1460"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裁量标准</w:t>
            </w:r>
          </w:p>
        </w:tc>
        <w:tc>
          <w:tcPr>
            <w:tcW w:w="1260"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处罚权限</w:t>
            </w:r>
          </w:p>
        </w:tc>
        <w:tc>
          <w:tcPr>
            <w:tcW w:w="1215" w:type="dxa"/>
            <w:vAlign w:val="center"/>
          </w:tcPr>
          <w:p w:rsidR="001517B4" w:rsidRPr="0038500E" w:rsidRDefault="001517B4" w:rsidP="00AD236A">
            <w:pPr>
              <w:rPr>
                <w:rFonts w:ascii="黑体" w:eastAsia="黑体" w:cs="Times New Roman"/>
                <w:sz w:val="24"/>
                <w:szCs w:val="24"/>
              </w:rPr>
            </w:pPr>
            <w:r w:rsidRPr="0038500E">
              <w:rPr>
                <w:rFonts w:ascii="黑体" w:eastAsia="黑体" w:cs="黑体" w:hint="eastAsia"/>
                <w:sz w:val="24"/>
                <w:szCs w:val="24"/>
              </w:rPr>
              <w:t>备注</w:t>
            </w:r>
          </w:p>
        </w:tc>
      </w:tr>
      <w:tr w:rsidR="001517B4" w:rsidRPr="0038500E">
        <w:trPr>
          <w:trHeight w:val="7358"/>
        </w:trPr>
        <w:tc>
          <w:tcPr>
            <w:tcW w:w="564" w:type="dxa"/>
            <w:vAlign w:val="center"/>
          </w:tcPr>
          <w:p w:rsidR="001517B4" w:rsidRPr="0038500E" w:rsidRDefault="001517B4" w:rsidP="00AD236A">
            <w:pPr>
              <w:rPr>
                <w:rFonts w:ascii="仿宋_GB2312" w:eastAsia="仿宋_GB2312" w:hAnsi="Arial Black" w:cs="仿宋_GB2312"/>
                <w:sz w:val="24"/>
                <w:szCs w:val="24"/>
              </w:rPr>
            </w:pPr>
            <w:r w:rsidRPr="0038500E">
              <w:rPr>
                <w:rFonts w:ascii="仿宋_GB2312" w:eastAsia="仿宋_GB2312" w:hAnsi="Arial Black" w:cs="仿宋_GB2312"/>
                <w:sz w:val="24"/>
                <w:szCs w:val="24"/>
              </w:rPr>
              <w:t>11</w:t>
            </w:r>
          </w:p>
        </w:tc>
        <w:tc>
          <w:tcPr>
            <w:tcW w:w="2524" w:type="dxa"/>
            <w:vAlign w:val="center"/>
          </w:tcPr>
          <w:p w:rsidR="001517B4" w:rsidRPr="0038500E" w:rsidRDefault="001517B4" w:rsidP="001517B4">
            <w:pPr>
              <w:ind w:firstLineChars="100" w:firstLine="31680"/>
              <w:rPr>
                <w:rFonts w:ascii="仿宋_GB2312" w:eastAsia="仿宋_GB2312" w:cs="Times New Roman"/>
                <w:sz w:val="24"/>
                <w:szCs w:val="24"/>
              </w:rPr>
            </w:pPr>
            <w:r w:rsidRPr="0038500E">
              <w:rPr>
                <w:rFonts w:ascii="仿宋_GB2312" w:eastAsia="仿宋_GB2312" w:cs="仿宋_GB2312"/>
                <w:sz w:val="24"/>
                <w:szCs w:val="24"/>
              </w:rPr>
              <w:t>1</w:t>
            </w:r>
            <w:r w:rsidRPr="0038500E">
              <w:rPr>
                <w:rFonts w:ascii="仿宋_GB2312" w:eastAsia="仿宋_GB2312" w:cs="仿宋_GB2312" w:hint="eastAsia"/>
                <w:sz w:val="24"/>
                <w:szCs w:val="24"/>
              </w:rPr>
              <w:t>、公证员有下列行为之一：</w:t>
            </w:r>
          </w:p>
          <w:p w:rsidR="001517B4" w:rsidRPr="0038500E" w:rsidRDefault="001517B4" w:rsidP="001517B4">
            <w:pPr>
              <w:ind w:firstLineChars="100" w:firstLine="31680"/>
              <w:rPr>
                <w:rFonts w:ascii="仿宋_GB2312" w:eastAsia="仿宋_GB2312" w:cs="仿宋_GB2312"/>
                <w:sz w:val="24"/>
                <w:szCs w:val="24"/>
              </w:rPr>
            </w:pPr>
            <w:r w:rsidRPr="0038500E">
              <w:rPr>
                <w:rFonts w:ascii="仿宋_GB2312" w:eastAsia="仿宋_GB2312" w:cs="仿宋_GB2312" w:hint="eastAsia"/>
                <w:sz w:val="24"/>
                <w:szCs w:val="24"/>
              </w:rPr>
              <w:t>（一）私自出具公证书的；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eastAsia="仿宋_GB2312"/>
                <w:sz w:val="24"/>
                <w:szCs w:val="24"/>
              </w:rPr>
              <w:t xml:space="preserve"> </w:t>
            </w:r>
            <w:r w:rsidRPr="0038500E">
              <w:rPr>
                <w:rFonts w:ascii="仿宋_GB2312" w:eastAsia="仿宋_GB2312" w:cs="仿宋_GB2312" w:hint="eastAsia"/>
                <w:sz w:val="24"/>
                <w:szCs w:val="24"/>
              </w:rPr>
              <w:t>（二）为不真实、不合法的事项出具公证书的；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eastAsia="仿宋_GB2312"/>
                <w:sz w:val="24"/>
                <w:szCs w:val="24"/>
              </w:rPr>
              <w:t xml:space="preserve"> </w:t>
            </w:r>
            <w:r w:rsidRPr="0038500E">
              <w:rPr>
                <w:rFonts w:ascii="仿宋_GB2312" w:eastAsia="仿宋_GB2312" w:cs="仿宋_GB2312" w:hint="eastAsia"/>
                <w:sz w:val="24"/>
                <w:szCs w:val="24"/>
              </w:rPr>
              <w:t>（三）侵占、挪用公证费或者侵占、盗窃公证专用物品的；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eastAsia="仿宋_GB2312"/>
                <w:sz w:val="24"/>
                <w:szCs w:val="24"/>
              </w:rPr>
              <w:t xml:space="preserve"> </w:t>
            </w:r>
            <w:r w:rsidRPr="0038500E">
              <w:rPr>
                <w:rFonts w:ascii="仿宋_GB2312" w:eastAsia="仿宋_GB2312" w:cs="仿宋_GB2312" w:hint="eastAsia"/>
                <w:sz w:val="24"/>
                <w:szCs w:val="24"/>
              </w:rPr>
              <w:t>（四）毁损、篡改公证文书或者公证档案的；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eastAsia="仿宋_GB2312"/>
                <w:sz w:val="24"/>
                <w:szCs w:val="24"/>
              </w:rPr>
              <w:t xml:space="preserve"> </w:t>
            </w:r>
            <w:r w:rsidRPr="0038500E">
              <w:rPr>
                <w:rFonts w:ascii="仿宋_GB2312" w:eastAsia="仿宋_GB2312" w:cs="仿宋_GB2312" w:hint="eastAsia"/>
                <w:sz w:val="24"/>
                <w:szCs w:val="24"/>
              </w:rPr>
              <w:t>（五）泄露在执业活动中知悉的国家秘密、商业秘密或者个人隐私的。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Times New Roman"/>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2</w:t>
            </w:r>
            <w:r w:rsidRPr="0038500E">
              <w:rPr>
                <w:rFonts w:ascii="仿宋_GB2312" w:eastAsia="仿宋_GB2312" w:cs="仿宋_GB2312" w:hint="eastAsia"/>
                <w:sz w:val="24"/>
                <w:szCs w:val="24"/>
              </w:rPr>
              <w:t>、公证员因故意犯罪或者职务过失犯罪受刑事处罚的</w:t>
            </w:r>
          </w:p>
        </w:tc>
        <w:tc>
          <w:tcPr>
            <w:tcW w:w="5760" w:type="dxa"/>
            <w:vAlign w:val="center"/>
          </w:tcPr>
          <w:p w:rsidR="001517B4" w:rsidRPr="0038500E" w:rsidRDefault="001517B4" w:rsidP="001517B4">
            <w:pPr>
              <w:ind w:firstLineChars="100" w:firstLine="31680"/>
              <w:rPr>
                <w:rFonts w:ascii="仿宋_GB2312" w:eastAsia="仿宋_GB2312" w:cs="仿宋_GB2312"/>
                <w:sz w:val="24"/>
                <w:szCs w:val="24"/>
              </w:rPr>
            </w:pPr>
            <w:r w:rsidRPr="0038500E">
              <w:rPr>
                <w:rFonts w:ascii="仿宋_GB2312" w:eastAsia="仿宋_GB2312" w:cs="仿宋_GB2312" w:hint="eastAsia"/>
                <w:sz w:val="24"/>
                <w:szCs w:val="24"/>
              </w:rPr>
              <w:t>《公证法》第四十二条：公证机构及其公证员有下列行为之一的，由省、自治区、直辖市或者设区的市人民政府司法行政部门对公证机构给予警告，并处二万元以上十万元以下罚款，并可以给予一个月以上三个月以下停业整顿的处罚；对公证员给予警告，并处二千元以上一万元以下罚款，并可以给予三个月以上十二个月以下停止执业的处罚；有违法所得的，没收违法所得；情节严重的，由省、自治区、直辖市人民政府司法行政部门吊销公证员执业证书；构成犯罪的，依法追究刑事责任：</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（一）私自出具公证书的；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（二）为不真实、不合法的事项出具公证书的；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（三）侵占、挪用公证费或者侵占、盗窃公证专用物品的；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（四）毁损、篡改公证文书或者公证档案的；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（五）泄露在执业活动中知悉的国家秘密、商业秘密或者个人隐私的；</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仿宋_GB2312"/>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（六）依照法律、行政法规的规定，应当给予处罚的其他行为。</w:t>
            </w:r>
            <w:r w:rsidRPr="0038500E">
              <w:rPr>
                <w:rFonts w:ascii="仿宋_GB2312" w:eastAsia="仿宋_GB2312" w:cs="仿宋_GB2312"/>
                <w:sz w:val="24"/>
                <w:szCs w:val="24"/>
              </w:rPr>
              <w:t xml:space="preserve"> </w:t>
            </w:r>
          </w:p>
          <w:p w:rsidR="001517B4" w:rsidRPr="0038500E" w:rsidRDefault="001517B4" w:rsidP="00AD236A">
            <w:pPr>
              <w:rPr>
                <w:rFonts w:ascii="仿宋_GB2312" w:eastAsia="仿宋_GB2312" w:cs="Times New Roman"/>
                <w:sz w:val="24"/>
                <w:szCs w:val="24"/>
              </w:rPr>
            </w:pPr>
            <w:r w:rsidRPr="0038500E">
              <w:rPr>
                <w:rFonts w:eastAsia="仿宋_GB2312" w:cs="Times New Roman"/>
                <w:sz w:val="24"/>
                <w:szCs w:val="24"/>
              </w:rPr>
              <w:t>   </w:t>
            </w:r>
            <w:r w:rsidRPr="0038500E">
              <w:rPr>
                <w:rFonts w:ascii="仿宋_GB2312" w:eastAsia="仿宋_GB2312" w:cs="仿宋_GB2312"/>
                <w:sz w:val="24"/>
                <w:szCs w:val="24"/>
              </w:rPr>
              <w:t xml:space="preserve">  </w:t>
            </w:r>
            <w:r w:rsidRPr="0038500E">
              <w:rPr>
                <w:rFonts w:ascii="仿宋_GB2312" w:eastAsia="仿宋_GB2312" w:cs="仿宋_GB2312" w:hint="eastAsia"/>
                <w:sz w:val="24"/>
                <w:szCs w:val="24"/>
              </w:rPr>
              <w:t>因故意犯罪或者职务过失犯罪受刑事处罚的，应当吊销公证员执业证书。</w:t>
            </w:r>
          </w:p>
        </w:tc>
        <w:tc>
          <w:tcPr>
            <w:tcW w:w="1420"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情节严重，造成严重后果或经教育后拒不改正的</w:t>
            </w:r>
          </w:p>
        </w:tc>
        <w:tc>
          <w:tcPr>
            <w:tcW w:w="1460"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吊销公证员执业证书</w:t>
            </w:r>
          </w:p>
        </w:tc>
        <w:tc>
          <w:tcPr>
            <w:tcW w:w="1260"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省级人民政府司法行政部门</w:t>
            </w:r>
          </w:p>
        </w:tc>
        <w:tc>
          <w:tcPr>
            <w:tcW w:w="1215"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从作出决定之日起</w:t>
            </w:r>
            <w:r w:rsidRPr="0038500E">
              <w:rPr>
                <w:rFonts w:ascii="仿宋_GB2312" w:eastAsia="仿宋_GB2312" w:cs="仿宋_GB2312"/>
                <w:sz w:val="24"/>
                <w:szCs w:val="24"/>
              </w:rPr>
              <w:t>15</w:t>
            </w:r>
            <w:r w:rsidRPr="0038500E">
              <w:rPr>
                <w:rFonts w:ascii="仿宋_GB2312" w:eastAsia="仿宋_GB2312" w:cs="仿宋_GB2312" w:hint="eastAsia"/>
                <w:sz w:val="24"/>
                <w:szCs w:val="24"/>
              </w:rPr>
              <w:t>日内将处罚书和必要的说明材料抄报本级政府法制部门和上一级主管部门备案</w:t>
            </w:r>
          </w:p>
        </w:tc>
      </w:tr>
    </w:tbl>
    <w:p w:rsidR="001517B4" w:rsidRDefault="001517B4" w:rsidP="00AD236A">
      <w:pPr>
        <w:rPr>
          <w:rFonts w:cs="Times New Roman"/>
        </w:rPr>
      </w:pPr>
    </w:p>
    <w:p w:rsidR="001517B4" w:rsidRDefault="001517B4" w:rsidP="001C4BF8">
      <w:pPr>
        <w:jc w:val="center"/>
        <w:rPr>
          <w:rFonts w:ascii="方正小标宋简体" w:eastAsia="方正小标宋简体" w:cs="Times New Roman"/>
          <w:sz w:val="36"/>
          <w:szCs w:val="36"/>
        </w:rPr>
      </w:pPr>
      <w:r w:rsidRPr="00DF183E">
        <w:rPr>
          <w:rFonts w:ascii="方正小标宋简体" w:eastAsia="方正小标宋简体" w:cs="方正小标宋简体" w:hint="eastAsia"/>
          <w:sz w:val="36"/>
          <w:szCs w:val="36"/>
        </w:rPr>
        <w:t>四川省司法行政机关司法鉴定行政处罚裁量实施标准</w:t>
      </w:r>
    </w:p>
    <w:p w:rsidR="001517B4" w:rsidRDefault="001517B4" w:rsidP="00AD236A">
      <w:pPr>
        <w:spacing w:line="240" w:lineRule="exact"/>
        <w:rPr>
          <w:rFonts w:ascii="方正小标宋简体" w:eastAsia="方正小标宋简体" w:cs="Times New Roman"/>
          <w:sz w:val="36"/>
          <w:szCs w:val="36"/>
        </w:rPr>
      </w:pPr>
    </w:p>
    <w:p w:rsidR="001517B4" w:rsidRPr="008A23AC" w:rsidRDefault="001517B4" w:rsidP="00AD236A">
      <w:pPr>
        <w:spacing w:line="20" w:lineRule="exact"/>
        <w:rPr>
          <w:rFonts w:ascii="方正小标宋简体" w:eastAsia="方正小标宋简体" w:cs="Times New Roman"/>
          <w:sz w:val="36"/>
          <w:szCs w:val="36"/>
        </w:rPr>
      </w:pPr>
    </w:p>
    <w:tbl>
      <w:tblPr>
        <w:tblW w:w="14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9"/>
        <w:gridCol w:w="14"/>
        <w:gridCol w:w="1178"/>
        <w:gridCol w:w="168"/>
        <w:gridCol w:w="142"/>
        <w:gridCol w:w="3773"/>
        <w:gridCol w:w="54"/>
        <w:gridCol w:w="256"/>
        <w:gridCol w:w="142"/>
        <w:gridCol w:w="27"/>
        <w:gridCol w:w="284"/>
        <w:gridCol w:w="379"/>
        <w:gridCol w:w="330"/>
        <w:gridCol w:w="964"/>
        <w:gridCol w:w="142"/>
        <w:gridCol w:w="90"/>
        <w:gridCol w:w="79"/>
        <w:gridCol w:w="114"/>
        <w:gridCol w:w="426"/>
        <w:gridCol w:w="27"/>
        <w:gridCol w:w="142"/>
        <w:gridCol w:w="2103"/>
        <w:gridCol w:w="279"/>
        <w:gridCol w:w="170"/>
        <w:gridCol w:w="840"/>
        <w:gridCol w:w="311"/>
        <w:gridCol w:w="798"/>
        <w:gridCol w:w="336"/>
      </w:tblGrid>
      <w:tr w:rsidR="001517B4" w:rsidRPr="0038500E">
        <w:trPr>
          <w:trHeight w:val="404"/>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5225" w:type="dxa"/>
            <w:gridSpan w:val="9"/>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1719" w:type="dxa"/>
            <w:gridSpan w:val="6"/>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317"/>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法人或者其他组织未经登记，从事司法鉴定业务的</w:t>
            </w:r>
          </w:p>
        </w:tc>
        <w:tc>
          <w:tcPr>
            <w:tcW w:w="5225" w:type="dxa"/>
            <w:gridSpan w:val="9"/>
            <w:vMerge w:val="restart"/>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1</w:t>
            </w:r>
            <w:r w:rsidRPr="0038500E">
              <w:rPr>
                <w:rFonts w:ascii="仿宋_GB2312" w:eastAsia="仿宋_GB2312" w:cs="仿宋_GB2312" w:hint="eastAsia"/>
              </w:rPr>
              <w:t>、《四川省司法鉴定管理条例》第二十九条</w:t>
            </w:r>
            <w:r w:rsidRPr="0038500E">
              <w:rPr>
                <w:rFonts w:ascii="仿宋_GB2312" w:eastAsia="仿宋_GB2312" w:cs="仿宋_GB2312"/>
              </w:rPr>
              <w:t xml:space="preserve">  </w:t>
            </w:r>
            <w:r w:rsidRPr="0038500E">
              <w:rPr>
                <w:rFonts w:ascii="仿宋_GB2312" w:eastAsia="仿宋_GB2312" w:cs="仿宋_GB2312" w:hint="eastAsia"/>
              </w:rPr>
              <w:t>未经核准或年检注册面向社会开展有偿司法鉴定服务的，由司法行政部门予以取缔；有违法所得的，没收违法所得，并处违法所得</w:t>
            </w:r>
            <w:r w:rsidRPr="0038500E">
              <w:rPr>
                <w:rFonts w:ascii="仿宋_GB2312" w:eastAsia="仿宋_GB2312" w:cs="仿宋_GB2312"/>
              </w:rPr>
              <w:t>2</w:t>
            </w:r>
            <w:r w:rsidRPr="0038500E">
              <w:rPr>
                <w:rFonts w:ascii="仿宋_GB2312" w:eastAsia="仿宋_GB2312" w:cs="仿宋_GB2312" w:hint="eastAsia"/>
              </w:rPr>
              <w:t>倍以上</w:t>
            </w:r>
            <w:r w:rsidRPr="0038500E">
              <w:rPr>
                <w:rFonts w:ascii="仿宋_GB2312" w:eastAsia="仿宋_GB2312" w:cs="仿宋_GB2312"/>
              </w:rPr>
              <w:t>3</w:t>
            </w:r>
            <w:r w:rsidRPr="0038500E">
              <w:rPr>
                <w:rFonts w:ascii="仿宋_GB2312" w:eastAsia="仿宋_GB2312" w:cs="仿宋_GB2312" w:hint="eastAsia"/>
              </w:rPr>
              <w:t>倍以下的罚款。</w:t>
            </w:r>
          </w:p>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2</w:t>
            </w:r>
            <w:r w:rsidRPr="0038500E">
              <w:rPr>
                <w:rFonts w:ascii="仿宋_GB2312" w:eastAsia="仿宋_GB2312" w:cs="仿宋_GB2312" w:hint="eastAsia"/>
              </w:rPr>
              <w:t>、《司法鉴定机构登记管理办法》第十一条</w:t>
            </w:r>
            <w:r w:rsidRPr="0038500E">
              <w:rPr>
                <w:rFonts w:ascii="仿宋_GB2312" w:eastAsia="仿宋_GB2312" w:cs="仿宋_GB2312"/>
              </w:rPr>
              <w:t xml:space="preserve"> </w:t>
            </w:r>
            <w:r w:rsidRPr="0038500E">
              <w:rPr>
                <w:rFonts w:ascii="仿宋_GB2312" w:eastAsia="仿宋_GB2312" w:cs="仿宋_GB2312" w:hint="eastAsia"/>
              </w:rPr>
              <w:t>省级司法行政机关可以委托下一级司法行政机关协助办理本办法第十条规定的有关工作。</w:t>
            </w:r>
          </w:p>
          <w:p w:rsidR="001517B4" w:rsidRPr="0038500E" w:rsidRDefault="001517B4" w:rsidP="00AD236A">
            <w:pPr>
              <w:spacing w:line="280" w:lineRule="exact"/>
              <w:rPr>
                <w:rFonts w:ascii="仿宋_GB2312" w:eastAsia="仿宋_GB2312" w:cs="Times New Roman"/>
                <w:sz w:val="24"/>
                <w:szCs w:val="24"/>
              </w:rPr>
            </w:pPr>
            <w:r w:rsidRPr="0038500E">
              <w:rPr>
                <w:rFonts w:ascii="仿宋_GB2312" w:eastAsia="仿宋_GB2312" w:cs="仿宋_GB2312"/>
              </w:rPr>
              <w:t>3</w:t>
            </w:r>
            <w:r w:rsidRPr="0038500E">
              <w:rPr>
                <w:rFonts w:ascii="仿宋_GB2312" w:eastAsia="仿宋_GB2312" w:cs="仿宋_GB2312" w:hint="eastAsia"/>
              </w:rPr>
              <w:t>、《司法鉴定机构登记管理办法》第三十八条</w:t>
            </w:r>
            <w:r w:rsidRPr="0038500E">
              <w:rPr>
                <w:rFonts w:ascii="仿宋_GB2312" w:eastAsia="仿宋_GB2312" w:cs="仿宋_GB2312"/>
              </w:rPr>
              <w:t xml:space="preserve">  </w:t>
            </w:r>
            <w:r w:rsidRPr="0038500E">
              <w:rPr>
                <w:rFonts w:ascii="仿宋_GB2312" w:eastAsia="仿宋_GB2312" w:cs="仿宋_GB2312" w:hint="eastAsia"/>
              </w:rPr>
              <w:t>法人或者其他组织未经登记，从事已纳入本办法调整范围司法鉴定业务的，省级司法行政机关应当责令其停止司法鉴定活动，并处以违法所得一至三倍的罚款，罚款总额最高不得超过三万元。</w:t>
            </w:r>
          </w:p>
        </w:tc>
        <w:tc>
          <w:tcPr>
            <w:tcW w:w="1719" w:type="dxa"/>
            <w:gridSpan w:val="6"/>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初次非法执业的</w:t>
            </w:r>
          </w:p>
        </w:tc>
        <w:tc>
          <w:tcPr>
            <w:tcW w:w="2977" w:type="dxa"/>
            <w:gridSpan w:val="5"/>
            <w:vAlign w:val="center"/>
          </w:tcPr>
          <w:p w:rsidR="001517B4" w:rsidRPr="0038500E" w:rsidRDefault="001517B4" w:rsidP="00AD236A">
            <w:pPr>
              <w:spacing w:line="280" w:lineRule="exact"/>
              <w:rPr>
                <w:rFonts w:ascii="仿宋_GB2312" w:eastAsia="仿宋_GB2312" w:cs="Times New Roman"/>
                <w:color w:val="000000"/>
                <w:highlight w:val="black"/>
              </w:rPr>
            </w:pPr>
            <w:r w:rsidRPr="0038500E">
              <w:rPr>
                <w:rFonts w:ascii="仿宋_GB2312" w:eastAsia="仿宋_GB2312" w:cs="仿宋_GB2312" w:hint="eastAsia"/>
                <w:color w:val="000000"/>
              </w:rPr>
              <w:t>责令停止司法鉴定活动，有违法所得的，没收违法所得，并处违法所得</w:t>
            </w:r>
            <w:r w:rsidRPr="0038500E">
              <w:rPr>
                <w:rFonts w:ascii="仿宋_GB2312" w:eastAsia="仿宋_GB2312" w:cs="仿宋_GB2312"/>
                <w:color w:val="000000"/>
              </w:rPr>
              <w:t>1</w:t>
            </w:r>
            <w:r w:rsidRPr="0038500E">
              <w:rPr>
                <w:rFonts w:ascii="仿宋_GB2312" w:eastAsia="仿宋_GB2312" w:cs="仿宋_GB2312" w:hint="eastAsia"/>
                <w:color w:val="000000"/>
              </w:rPr>
              <w:t>倍的罚款，罚款总额不超过三万元。</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作出处罚决定</w:t>
            </w:r>
            <w:r w:rsidRPr="0038500E">
              <w:rPr>
                <w:rFonts w:ascii="仿宋_GB2312" w:eastAsia="仿宋_GB2312" w:cs="仿宋_GB2312"/>
              </w:rPr>
              <w:t>15</w:t>
            </w:r>
            <w:r w:rsidRPr="0038500E">
              <w:rPr>
                <w:rFonts w:ascii="仿宋_GB2312" w:eastAsia="仿宋_GB2312" w:cs="仿宋_GB2312" w:hint="eastAsia"/>
              </w:rPr>
              <w:t>日内将处罚决定书抄报本级司法行政机关法制部门和上级主管部门</w:t>
            </w:r>
          </w:p>
        </w:tc>
      </w:tr>
      <w:tr w:rsidR="001517B4" w:rsidRPr="0038500E">
        <w:trPr>
          <w:trHeight w:val="127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225" w:type="dxa"/>
            <w:gridSpan w:val="9"/>
            <w:vMerge/>
            <w:vAlign w:val="center"/>
          </w:tcPr>
          <w:p w:rsidR="001517B4" w:rsidRPr="0038500E" w:rsidRDefault="001517B4" w:rsidP="001517B4">
            <w:pPr>
              <w:spacing w:line="280" w:lineRule="exact"/>
              <w:ind w:firstLineChars="200" w:firstLine="31680"/>
              <w:rPr>
                <w:rFonts w:ascii="仿宋_GB2312" w:eastAsia="仿宋_GB2312" w:cs="Times New Roman"/>
                <w:sz w:val="24"/>
                <w:szCs w:val="24"/>
              </w:rPr>
            </w:pPr>
          </w:p>
        </w:tc>
        <w:tc>
          <w:tcPr>
            <w:tcW w:w="1719" w:type="dxa"/>
            <w:gridSpan w:val="6"/>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经责令停止司法鉴定活动后仍继续实施违法行为的</w:t>
            </w:r>
          </w:p>
        </w:tc>
        <w:tc>
          <w:tcPr>
            <w:tcW w:w="2977" w:type="dxa"/>
            <w:gridSpan w:val="5"/>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予以取缔，有违法所得的，没收违法所得，并处违法所得</w:t>
            </w:r>
            <w:r w:rsidRPr="0038500E">
              <w:rPr>
                <w:rFonts w:ascii="仿宋_GB2312" w:eastAsia="仿宋_GB2312" w:cs="仿宋_GB2312"/>
              </w:rPr>
              <w:t>2</w:t>
            </w:r>
            <w:r w:rsidRPr="0038500E">
              <w:rPr>
                <w:rFonts w:ascii="仿宋_GB2312" w:eastAsia="仿宋_GB2312" w:cs="仿宋_GB2312" w:hint="eastAsia"/>
              </w:rPr>
              <w:t>倍的罚款，罚款总额不超过三万元。</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42"/>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225" w:type="dxa"/>
            <w:gridSpan w:val="9"/>
            <w:vMerge/>
            <w:vAlign w:val="center"/>
          </w:tcPr>
          <w:p w:rsidR="001517B4" w:rsidRPr="0038500E" w:rsidRDefault="001517B4" w:rsidP="001517B4">
            <w:pPr>
              <w:spacing w:line="280" w:lineRule="exact"/>
              <w:ind w:firstLineChars="200" w:firstLine="31680"/>
              <w:rPr>
                <w:rFonts w:ascii="仿宋_GB2312" w:eastAsia="仿宋_GB2312" w:cs="Times New Roman"/>
                <w:sz w:val="24"/>
                <w:szCs w:val="24"/>
              </w:rPr>
            </w:pPr>
          </w:p>
        </w:tc>
        <w:tc>
          <w:tcPr>
            <w:tcW w:w="1719" w:type="dxa"/>
            <w:gridSpan w:val="6"/>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经两次以上处罚仍继续非法执业的</w:t>
            </w:r>
          </w:p>
        </w:tc>
        <w:tc>
          <w:tcPr>
            <w:tcW w:w="2977" w:type="dxa"/>
            <w:gridSpan w:val="5"/>
            <w:vAlign w:val="center"/>
          </w:tcPr>
          <w:p w:rsidR="001517B4" w:rsidRPr="0038500E" w:rsidRDefault="001517B4" w:rsidP="00AD236A">
            <w:pPr>
              <w:tabs>
                <w:tab w:val="left" w:pos="700"/>
              </w:tabs>
              <w:spacing w:line="280" w:lineRule="exact"/>
              <w:rPr>
                <w:rFonts w:ascii="仿宋_GB2312" w:eastAsia="仿宋_GB2312" w:cs="Times New Roman"/>
              </w:rPr>
            </w:pPr>
            <w:r w:rsidRPr="0038500E">
              <w:rPr>
                <w:rFonts w:ascii="仿宋_GB2312" w:eastAsia="仿宋_GB2312" w:cs="仿宋_GB2312" w:hint="eastAsia"/>
              </w:rPr>
              <w:t>予以取缔，有违法所得的，没收违法所得，并处三万元的罚款。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29"/>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未经登记的人员，从事司法鉴定业务的</w:t>
            </w:r>
          </w:p>
        </w:tc>
        <w:tc>
          <w:tcPr>
            <w:tcW w:w="5225" w:type="dxa"/>
            <w:gridSpan w:val="9"/>
            <w:vMerge w:val="restart"/>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1</w:t>
            </w:r>
            <w:r w:rsidRPr="0038500E">
              <w:rPr>
                <w:rFonts w:ascii="仿宋_GB2312" w:eastAsia="仿宋_GB2312" w:cs="仿宋_GB2312" w:hint="eastAsia"/>
              </w:rPr>
              <w:t>、《四川省司法鉴定管理条例》第三十二条未取得执业证书从事司法鉴定活动的，由司法行政部门责令其停止非法执业；有违法所得的，没收违法所得，并处违法所得</w:t>
            </w:r>
            <w:r w:rsidRPr="0038500E">
              <w:rPr>
                <w:rFonts w:ascii="仿宋_GB2312" w:eastAsia="仿宋_GB2312" w:cs="仿宋_GB2312"/>
              </w:rPr>
              <w:t>1</w:t>
            </w:r>
            <w:r w:rsidRPr="0038500E">
              <w:rPr>
                <w:rFonts w:ascii="仿宋_GB2312" w:eastAsia="仿宋_GB2312" w:cs="仿宋_GB2312" w:hint="eastAsia"/>
              </w:rPr>
              <w:t>倍以上</w:t>
            </w:r>
            <w:r w:rsidRPr="0038500E">
              <w:rPr>
                <w:rFonts w:ascii="仿宋_GB2312" w:eastAsia="仿宋_GB2312" w:cs="仿宋_GB2312"/>
              </w:rPr>
              <w:t>3</w:t>
            </w:r>
            <w:r w:rsidRPr="0038500E">
              <w:rPr>
                <w:rFonts w:ascii="仿宋_GB2312" w:eastAsia="仿宋_GB2312" w:cs="仿宋_GB2312" w:hint="eastAsia"/>
              </w:rPr>
              <w:t>倍以下的罚款。</w:t>
            </w:r>
          </w:p>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2</w:t>
            </w:r>
            <w:r w:rsidRPr="0038500E">
              <w:rPr>
                <w:rFonts w:ascii="仿宋_GB2312" w:eastAsia="仿宋_GB2312" w:cs="仿宋_GB2312" w:hint="eastAsia"/>
              </w:rPr>
              <w:t>、《司法鉴定人登记管理办法》第十条</w:t>
            </w:r>
            <w:r w:rsidRPr="0038500E">
              <w:rPr>
                <w:rFonts w:ascii="仿宋_GB2312" w:eastAsia="仿宋_GB2312" w:cs="仿宋_GB2312"/>
              </w:rPr>
              <w:t xml:space="preserve">  </w:t>
            </w:r>
            <w:r w:rsidRPr="0038500E">
              <w:rPr>
                <w:rFonts w:ascii="仿宋_GB2312" w:eastAsia="仿宋_GB2312" w:cs="仿宋_GB2312" w:hint="eastAsia"/>
              </w:rPr>
              <w:t>省级司法行政机关可以委托下一级司法行政机关协助办理本办法第九条规定的有关工作。</w:t>
            </w:r>
          </w:p>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3</w:t>
            </w:r>
            <w:r w:rsidRPr="0038500E">
              <w:rPr>
                <w:rFonts w:ascii="仿宋_GB2312" w:eastAsia="仿宋_GB2312" w:cs="仿宋_GB2312" w:hint="eastAsia"/>
              </w:rPr>
              <w:t>、《司法鉴定人登记管理办法》第二十八条</w:t>
            </w:r>
            <w:r w:rsidRPr="0038500E">
              <w:rPr>
                <w:rFonts w:ascii="仿宋_GB2312" w:eastAsia="仿宋_GB2312" w:cs="仿宋_GB2312"/>
              </w:rPr>
              <w:t xml:space="preserve"> </w:t>
            </w:r>
            <w:r w:rsidRPr="0038500E">
              <w:rPr>
                <w:rFonts w:ascii="仿宋_GB2312" w:eastAsia="仿宋_GB2312" w:cs="仿宋_GB2312" w:hint="eastAsia"/>
              </w:rPr>
              <w:t>未经登记的人员，从事已纳入本办法调整范围司法鉴定业务的，省级司法行政机关应当责令其停止司法鉴定活动，并处以违法所得一至三倍的罚款，罚款总额最高不得超过三万元。</w:t>
            </w:r>
          </w:p>
        </w:tc>
        <w:tc>
          <w:tcPr>
            <w:tcW w:w="1719" w:type="dxa"/>
            <w:gridSpan w:val="6"/>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初次非法执业的</w:t>
            </w:r>
          </w:p>
        </w:tc>
        <w:tc>
          <w:tcPr>
            <w:tcW w:w="2977" w:type="dxa"/>
            <w:gridSpan w:val="5"/>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责令停止司法鉴定活动，有违法所得的，没收违法所得，并处违法所得</w:t>
            </w:r>
            <w:r w:rsidRPr="0038500E">
              <w:rPr>
                <w:rFonts w:ascii="仿宋_GB2312" w:eastAsia="仿宋_GB2312" w:cs="仿宋_GB2312"/>
              </w:rPr>
              <w:t>1</w:t>
            </w:r>
            <w:r w:rsidRPr="0038500E">
              <w:rPr>
                <w:rFonts w:ascii="仿宋_GB2312" w:eastAsia="仿宋_GB2312" w:cs="仿宋_GB2312" w:hint="eastAsia"/>
              </w:rPr>
              <w:t>倍的罚款，罚款总额不超过三万元。</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1056"/>
          <w:jc w:val="center"/>
        </w:trPr>
        <w:tc>
          <w:tcPr>
            <w:tcW w:w="773" w:type="dxa"/>
            <w:gridSpan w:val="2"/>
            <w:vMerge/>
          </w:tcPr>
          <w:p w:rsidR="001517B4" w:rsidRPr="0038500E" w:rsidRDefault="001517B4" w:rsidP="00AD236A">
            <w:pPr>
              <w:rPr>
                <w:rFonts w:ascii="仿宋_GB2312" w:eastAsia="仿宋_GB2312" w:cs="Times New Roman"/>
                <w:sz w:val="24"/>
                <w:szCs w:val="24"/>
              </w:rPr>
            </w:pPr>
          </w:p>
        </w:tc>
        <w:tc>
          <w:tcPr>
            <w:tcW w:w="1178" w:type="dxa"/>
            <w:vMerge/>
          </w:tcPr>
          <w:p w:rsidR="001517B4" w:rsidRPr="0038500E" w:rsidRDefault="001517B4" w:rsidP="00AD236A">
            <w:pPr>
              <w:rPr>
                <w:rFonts w:ascii="仿宋_GB2312" w:eastAsia="仿宋_GB2312" w:cs="Times New Roman"/>
                <w:sz w:val="24"/>
                <w:szCs w:val="24"/>
              </w:rPr>
            </w:pPr>
          </w:p>
        </w:tc>
        <w:tc>
          <w:tcPr>
            <w:tcW w:w="5225" w:type="dxa"/>
            <w:gridSpan w:val="9"/>
            <w:vMerge/>
          </w:tcPr>
          <w:p w:rsidR="001517B4" w:rsidRPr="0038500E" w:rsidRDefault="001517B4" w:rsidP="00AD236A">
            <w:pPr>
              <w:rPr>
                <w:rFonts w:ascii="仿宋_GB2312" w:eastAsia="仿宋_GB2312" w:cs="Times New Roman"/>
                <w:sz w:val="24"/>
                <w:szCs w:val="24"/>
              </w:rPr>
            </w:pPr>
          </w:p>
        </w:tc>
        <w:tc>
          <w:tcPr>
            <w:tcW w:w="1719" w:type="dxa"/>
            <w:gridSpan w:val="6"/>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经责令停止司法鉴定活动后仍继续实施违法行为的</w:t>
            </w:r>
          </w:p>
        </w:tc>
        <w:tc>
          <w:tcPr>
            <w:tcW w:w="2977" w:type="dxa"/>
            <w:gridSpan w:val="5"/>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责令停止司法鉴定活动，有违法所得的，没收违法所得，并处违法所得</w:t>
            </w:r>
            <w:r w:rsidRPr="0038500E">
              <w:rPr>
                <w:rFonts w:ascii="仿宋_GB2312" w:eastAsia="仿宋_GB2312" w:cs="仿宋_GB2312"/>
              </w:rPr>
              <w:t>2</w:t>
            </w:r>
            <w:r w:rsidRPr="0038500E">
              <w:rPr>
                <w:rFonts w:ascii="仿宋_GB2312" w:eastAsia="仿宋_GB2312" w:cs="仿宋_GB2312" w:hint="eastAsia"/>
              </w:rPr>
              <w:t>倍的罚款，罚款总额不超过三万元。</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1226"/>
          <w:jc w:val="center"/>
        </w:trPr>
        <w:tc>
          <w:tcPr>
            <w:tcW w:w="773" w:type="dxa"/>
            <w:gridSpan w:val="2"/>
            <w:vMerge/>
          </w:tcPr>
          <w:p w:rsidR="001517B4" w:rsidRPr="0038500E" w:rsidRDefault="001517B4" w:rsidP="00AD236A">
            <w:pPr>
              <w:rPr>
                <w:rFonts w:ascii="仿宋_GB2312" w:eastAsia="仿宋_GB2312" w:cs="Times New Roman"/>
                <w:sz w:val="24"/>
                <w:szCs w:val="24"/>
              </w:rPr>
            </w:pPr>
          </w:p>
        </w:tc>
        <w:tc>
          <w:tcPr>
            <w:tcW w:w="1178" w:type="dxa"/>
            <w:vMerge/>
          </w:tcPr>
          <w:p w:rsidR="001517B4" w:rsidRPr="0038500E" w:rsidRDefault="001517B4" w:rsidP="00AD236A">
            <w:pPr>
              <w:rPr>
                <w:rFonts w:ascii="仿宋_GB2312" w:eastAsia="仿宋_GB2312" w:cs="Times New Roman"/>
                <w:sz w:val="24"/>
                <w:szCs w:val="24"/>
              </w:rPr>
            </w:pPr>
          </w:p>
        </w:tc>
        <w:tc>
          <w:tcPr>
            <w:tcW w:w="5225" w:type="dxa"/>
            <w:gridSpan w:val="9"/>
            <w:vMerge/>
          </w:tcPr>
          <w:p w:rsidR="001517B4" w:rsidRPr="0038500E" w:rsidRDefault="001517B4" w:rsidP="00AD236A">
            <w:pPr>
              <w:rPr>
                <w:rFonts w:ascii="仿宋_GB2312" w:eastAsia="仿宋_GB2312" w:cs="Times New Roman"/>
                <w:sz w:val="24"/>
                <w:szCs w:val="24"/>
              </w:rPr>
            </w:pPr>
          </w:p>
        </w:tc>
        <w:tc>
          <w:tcPr>
            <w:tcW w:w="1719" w:type="dxa"/>
            <w:gridSpan w:val="6"/>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经两次以上处罚仍继续非法执业的</w:t>
            </w:r>
          </w:p>
        </w:tc>
        <w:tc>
          <w:tcPr>
            <w:tcW w:w="2977" w:type="dxa"/>
            <w:gridSpan w:val="5"/>
            <w:vAlign w:val="center"/>
          </w:tcPr>
          <w:p w:rsidR="001517B4" w:rsidRPr="0038500E" w:rsidRDefault="001517B4" w:rsidP="00AD236A">
            <w:pPr>
              <w:tabs>
                <w:tab w:val="left" w:pos="700"/>
              </w:tabs>
              <w:rPr>
                <w:rFonts w:ascii="仿宋_GB2312" w:eastAsia="仿宋_GB2312" w:cs="Times New Roman"/>
              </w:rPr>
            </w:pPr>
            <w:r w:rsidRPr="0038500E">
              <w:rPr>
                <w:rFonts w:ascii="仿宋_GB2312" w:eastAsia="仿宋_GB2312" w:cs="仿宋_GB2312" w:hint="eastAsia"/>
              </w:rPr>
              <w:t>责令停止司法鉴定活动，有违法所得的，没收违法所得，并处三万元的罚款。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562"/>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861" w:type="dxa"/>
            <w:gridSpan w:val="1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251"/>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3</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司法鉴定机构因严重不负责任给当事人合法权益造成重大损失的</w:t>
            </w:r>
          </w:p>
        </w:tc>
        <w:tc>
          <w:tcPr>
            <w:tcW w:w="4083" w:type="dxa"/>
            <w:gridSpan w:val="3"/>
            <w:vMerge w:val="restart"/>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1</w:t>
            </w:r>
            <w:r w:rsidRPr="0038500E">
              <w:rPr>
                <w:rFonts w:ascii="仿宋_GB2312" w:eastAsia="仿宋_GB2312" w:cs="仿宋_GB2312" w:hint="eastAsia"/>
              </w:rPr>
              <w:t>、《全国人大常委会关于司法鉴定管理问题的决定》第十三条</w:t>
            </w:r>
            <w:r w:rsidRPr="0038500E">
              <w:rPr>
                <w:rFonts w:ascii="仿宋_GB2312" w:eastAsia="仿宋_GB2312" w:cs="仿宋_GB2312"/>
              </w:rPr>
              <w:t xml:space="preserve">  </w:t>
            </w:r>
            <w:r w:rsidRPr="0038500E">
              <w:rPr>
                <w:rFonts w:ascii="仿宋_GB2312" w:eastAsia="仿宋_GB2312" w:cs="仿宋_GB2312" w:hint="eastAsia"/>
              </w:rPr>
              <w:t>鉴定人或者鉴定机构有下列情形之一的，由省级人民政府司法行政部门给予停止从事司法鉴定业务三个月以上一年以下的处罚；情节严重的，撤销登记：（一）因严重不负责任给当事人合法权益造成重大损失的。</w:t>
            </w:r>
          </w:p>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2</w:t>
            </w:r>
            <w:r w:rsidRPr="0038500E">
              <w:rPr>
                <w:rFonts w:ascii="仿宋_GB2312" w:eastAsia="仿宋_GB2312" w:cs="仿宋_GB2312" w:hint="eastAsia"/>
              </w:rPr>
              <w:t>、《司法鉴定机构登记管理办法》第四十条</w:t>
            </w:r>
            <w:r w:rsidRPr="0038500E">
              <w:rPr>
                <w:rFonts w:ascii="仿宋_GB2312" w:eastAsia="仿宋_GB2312" w:cs="仿宋_GB2312"/>
              </w:rPr>
              <w:t xml:space="preserve">  </w:t>
            </w:r>
            <w:r w:rsidRPr="0038500E">
              <w:rPr>
                <w:rFonts w:ascii="仿宋_GB2312" w:eastAsia="仿宋_GB2312" w:cs="仿宋_GB2312" w:hint="eastAsia"/>
              </w:rPr>
              <w:t>司法鉴定机构有下列情形之一的，由省级司法行政机关依法给予停止从事司法鉴定业务三个月以上一年以下的处罚；情节严重的，撤销登记：</w:t>
            </w:r>
            <w:r w:rsidRPr="0038500E">
              <w:rPr>
                <w:rFonts w:ascii="仿宋_GB2312" w:eastAsia="仿宋_GB2312" w:cs="仿宋_GB2312"/>
              </w:rPr>
              <w:t>(</w:t>
            </w:r>
            <w:r w:rsidRPr="0038500E">
              <w:rPr>
                <w:rFonts w:ascii="仿宋_GB2312" w:eastAsia="仿宋_GB2312" w:cs="仿宋_GB2312" w:hint="eastAsia"/>
              </w:rPr>
              <w:t>一</w:t>
            </w:r>
            <w:r w:rsidRPr="0038500E">
              <w:rPr>
                <w:rFonts w:ascii="仿宋_GB2312" w:eastAsia="仿宋_GB2312" w:cs="仿宋_GB2312"/>
              </w:rPr>
              <w:t>)</w:t>
            </w:r>
            <w:r w:rsidRPr="0038500E">
              <w:rPr>
                <w:rFonts w:ascii="仿宋_GB2312" w:eastAsia="仿宋_GB2312" w:cs="仿宋_GB2312" w:hint="eastAsia"/>
              </w:rPr>
              <w:t>因严重不负责任给当事人合法权益造成重大损失的。</w:t>
            </w:r>
          </w:p>
        </w:tc>
        <w:tc>
          <w:tcPr>
            <w:tcW w:w="2861" w:type="dxa"/>
            <w:gridSpan w:val="12"/>
            <w:vAlign w:val="center"/>
          </w:tcPr>
          <w:p w:rsidR="001517B4" w:rsidRPr="0038500E" w:rsidRDefault="001517B4" w:rsidP="00AD236A">
            <w:pPr>
              <w:spacing w:line="280" w:lineRule="exact"/>
              <w:rPr>
                <w:rFonts w:ascii="仿宋_GB2312" w:eastAsia="仿宋_GB2312" w:cs="Times New Roman"/>
                <w:color w:val="000000"/>
              </w:rPr>
            </w:pPr>
            <w:r w:rsidRPr="00176D39">
              <w:rPr>
                <w:rFonts w:ascii="仿宋_GB2312" w:eastAsia="仿宋_GB2312" w:hAnsi="宋体" w:cs="仿宋_GB2312" w:hint="eastAsia"/>
                <w:color w:val="000000"/>
                <w:kern w:val="0"/>
              </w:rPr>
              <w:t>能主动和当事人沟通，采取措施弥补或减少损失，得到当事人谅解，以及其他情节较轻的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责令停止从事司法鉴定业务三个月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作出处罚决定</w:t>
            </w:r>
            <w:r w:rsidRPr="0038500E">
              <w:rPr>
                <w:rFonts w:ascii="仿宋_GB2312" w:eastAsia="仿宋_GB2312" w:cs="仿宋_GB2312"/>
              </w:rPr>
              <w:t>15</w:t>
            </w:r>
            <w:r w:rsidRPr="0038500E">
              <w:rPr>
                <w:rFonts w:ascii="仿宋_GB2312" w:eastAsia="仿宋_GB2312" w:cs="仿宋_GB2312" w:hint="eastAsia"/>
              </w:rPr>
              <w:t>日内将处罚决定书抄报本级司法行政机关法制部门和上级主管部门</w:t>
            </w:r>
          </w:p>
        </w:tc>
      </w:tr>
      <w:tr w:rsidR="001517B4" w:rsidRPr="0038500E">
        <w:trPr>
          <w:trHeight w:val="984"/>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rPr>
            </w:pPr>
          </w:p>
        </w:tc>
        <w:tc>
          <w:tcPr>
            <w:tcW w:w="2861" w:type="dxa"/>
            <w:gridSpan w:val="12"/>
            <w:vAlign w:val="center"/>
          </w:tcPr>
          <w:p w:rsidR="001517B4" w:rsidRPr="0038500E" w:rsidRDefault="001517B4" w:rsidP="00AD236A">
            <w:pPr>
              <w:spacing w:line="280" w:lineRule="exact"/>
              <w:rPr>
                <w:rFonts w:ascii="仿宋_GB2312" w:eastAsia="仿宋_GB2312" w:cs="Times New Roman"/>
                <w:color w:val="000000"/>
              </w:rPr>
            </w:pPr>
            <w:r w:rsidRPr="00176D39">
              <w:rPr>
                <w:rFonts w:ascii="仿宋_GB2312" w:eastAsia="仿宋_GB2312" w:hAnsi="宋体" w:cs="仿宋_GB2312" w:hint="eastAsia"/>
                <w:color w:val="000000"/>
                <w:kern w:val="0"/>
              </w:rPr>
              <w:t>能够认识到自己的问题，与当事人达成和解协议，以及其他情节一般的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责令停止从事司法鉴定业务六个月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984"/>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rPr>
            </w:pPr>
          </w:p>
        </w:tc>
        <w:tc>
          <w:tcPr>
            <w:tcW w:w="2861" w:type="dxa"/>
            <w:gridSpan w:val="12"/>
            <w:vAlign w:val="center"/>
          </w:tcPr>
          <w:p w:rsidR="001517B4" w:rsidRPr="0038500E" w:rsidRDefault="001517B4" w:rsidP="00AD236A">
            <w:pPr>
              <w:spacing w:line="280" w:lineRule="exact"/>
              <w:rPr>
                <w:rFonts w:ascii="仿宋_GB2312" w:eastAsia="仿宋_GB2312" w:cs="Times New Roman"/>
                <w:color w:val="000000"/>
              </w:rPr>
            </w:pPr>
            <w:r w:rsidRPr="0038500E">
              <w:rPr>
                <w:rFonts w:ascii="仿宋_GB2312" w:eastAsia="仿宋_GB2312" w:cs="仿宋_GB2312" w:hint="eastAsia"/>
              </w:rPr>
              <w:t>给当事人合法权益造成重大损失，但</w:t>
            </w:r>
            <w:r w:rsidRPr="00176D39">
              <w:rPr>
                <w:rFonts w:ascii="仿宋_GB2312" w:eastAsia="仿宋_GB2312" w:hAnsi="宋体" w:cs="仿宋_GB2312" w:hint="eastAsia"/>
                <w:color w:val="000000"/>
                <w:kern w:val="0"/>
              </w:rPr>
              <w:t>能够认识自己的问题</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责令停止从事司法鉴定业务一年</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70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rPr>
            </w:pPr>
          </w:p>
        </w:tc>
        <w:tc>
          <w:tcPr>
            <w:tcW w:w="2861" w:type="dxa"/>
            <w:gridSpan w:val="12"/>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不能认识自己的问题，态度恶劣，造成严重后果的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987"/>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4</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司法鉴定人因严重不负责任给当事人合法权益造成重大损失的</w:t>
            </w:r>
          </w:p>
        </w:tc>
        <w:tc>
          <w:tcPr>
            <w:tcW w:w="4083" w:type="dxa"/>
            <w:gridSpan w:val="3"/>
            <w:vMerge w:val="restart"/>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1</w:t>
            </w:r>
            <w:r w:rsidRPr="0038500E">
              <w:rPr>
                <w:rFonts w:ascii="仿宋_GB2312" w:eastAsia="仿宋_GB2312" w:cs="仿宋_GB2312" w:hint="eastAsia"/>
              </w:rPr>
              <w:t>、《全国人大常委会关于司法鉴定管理问题的决定》第十三条</w:t>
            </w:r>
            <w:r w:rsidRPr="0038500E">
              <w:rPr>
                <w:rFonts w:ascii="仿宋_GB2312" w:eastAsia="仿宋_GB2312" w:cs="仿宋_GB2312"/>
              </w:rPr>
              <w:t xml:space="preserve">  </w:t>
            </w:r>
            <w:r w:rsidRPr="0038500E">
              <w:rPr>
                <w:rFonts w:ascii="仿宋_GB2312" w:eastAsia="仿宋_GB2312" w:cs="仿宋_GB2312" w:hint="eastAsia"/>
              </w:rPr>
              <w:t>鉴定人或者鉴定机构有下列情形之一的，由省级人民政府司法行政部门给予停止从事司法鉴定业务三个月以上一年以下的处罚；情节严重的，撤销登记：（一）因严重不负责任给当事人合法权益造成重大损失的。</w:t>
            </w:r>
          </w:p>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2</w:t>
            </w:r>
            <w:r w:rsidRPr="0038500E">
              <w:rPr>
                <w:rFonts w:ascii="仿宋_GB2312" w:eastAsia="仿宋_GB2312" w:cs="仿宋_GB2312" w:hint="eastAsia"/>
              </w:rPr>
              <w:t>、《司法鉴定人登记管理办法》第三十条</w:t>
            </w:r>
            <w:r w:rsidRPr="0038500E">
              <w:rPr>
                <w:rFonts w:ascii="仿宋_GB2312" w:eastAsia="仿宋_GB2312" w:cs="仿宋_GB2312"/>
              </w:rPr>
              <w:t xml:space="preserve">  </w:t>
            </w:r>
            <w:r w:rsidRPr="0038500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38500E">
              <w:rPr>
                <w:rFonts w:ascii="仿宋_GB2312" w:eastAsia="仿宋_GB2312" w:cs="仿宋_GB2312"/>
              </w:rPr>
              <w:t>(</w:t>
            </w:r>
            <w:r w:rsidRPr="0038500E">
              <w:rPr>
                <w:rFonts w:ascii="仿宋_GB2312" w:eastAsia="仿宋_GB2312" w:cs="仿宋_GB2312" w:hint="eastAsia"/>
              </w:rPr>
              <w:t>一</w:t>
            </w:r>
            <w:r w:rsidRPr="0038500E">
              <w:rPr>
                <w:rFonts w:ascii="仿宋_GB2312" w:eastAsia="仿宋_GB2312" w:cs="仿宋_GB2312"/>
              </w:rPr>
              <w:t>)</w:t>
            </w:r>
            <w:r w:rsidRPr="0038500E">
              <w:rPr>
                <w:rFonts w:ascii="仿宋_GB2312" w:eastAsia="仿宋_GB2312" w:cs="仿宋_GB2312" w:hint="eastAsia"/>
              </w:rPr>
              <w:t>因严重不负责任给当事人合法权益造成重大损失的。</w:t>
            </w:r>
          </w:p>
        </w:tc>
        <w:tc>
          <w:tcPr>
            <w:tcW w:w="2861" w:type="dxa"/>
            <w:gridSpan w:val="12"/>
            <w:vAlign w:val="center"/>
          </w:tcPr>
          <w:p w:rsidR="001517B4" w:rsidRPr="0038500E" w:rsidRDefault="001517B4" w:rsidP="00AD236A">
            <w:pPr>
              <w:spacing w:line="280" w:lineRule="exact"/>
              <w:rPr>
                <w:rFonts w:ascii="仿宋_GB2312" w:eastAsia="仿宋_GB2312" w:cs="Times New Roman"/>
                <w:color w:val="000000"/>
              </w:rPr>
            </w:pPr>
            <w:r w:rsidRPr="00176D39">
              <w:rPr>
                <w:rFonts w:ascii="仿宋_GB2312" w:eastAsia="仿宋_GB2312" w:hAnsi="宋体" w:cs="仿宋_GB2312" w:hint="eastAsia"/>
                <w:color w:val="000000"/>
                <w:kern w:val="0"/>
              </w:rPr>
              <w:t>能主动和当事人沟通，采取措施弥补或减少损失，得到当事人谅解，以及其他情节较轻的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责令停止从事司法鉴定业务三个月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83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rPr>
            </w:pPr>
          </w:p>
        </w:tc>
        <w:tc>
          <w:tcPr>
            <w:tcW w:w="2861" w:type="dxa"/>
            <w:gridSpan w:val="12"/>
            <w:vAlign w:val="center"/>
          </w:tcPr>
          <w:p w:rsidR="001517B4" w:rsidRPr="0038500E" w:rsidRDefault="001517B4" w:rsidP="00AD236A">
            <w:pPr>
              <w:spacing w:line="280" w:lineRule="exact"/>
              <w:rPr>
                <w:rFonts w:ascii="仿宋_GB2312" w:eastAsia="仿宋_GB2312" w:cs="Times New Roman"/>
                <w:color w:val="000000"/>
              </w:rPr>
            </w:pPr>
            <w:r w:rsidRPr="00176D39">
              <w:rPr>
                <w:rFonts w:ascii="仿宋_GB2312" w:eastAsia="仿宋_GB2312" w:hAnsi="宋体" w:cs="仿宋_GB2312" w:hint="eastAsia"/>
                <w:color w:val="000000"/>
                <w:kern w:val="0"/>
              </w:rPr>
              <w:t>能够认识到自己的问题，与当事人达成和解协议，以及其他情节一般的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责令停止从事司法鉴定业务六个月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613"/>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rPr>
            </w:pPr>
          </w:p>
        </w:tc>
        <w:tc>
          <w:tcPr>
            <w:tcW w:w="2861" w:type="dxa"/>
            <w:gridSpan w:val="12"/>
            <w:vAlign w:val="center"/>
          </w:tcPr>
          <w:p w:rsidR="001517B4" w:rsidRPr="0038500E" w:rsidRDefault="001517B4" w:rsidP="00AD236A">
            <w:pPr>
              <w:spacing w:line="280" w:lineRule="exact"/>
              <w:rPr>
                <w:rFonts w:ascii="仿宋_GB2312" w:eastAsia="仿宋_GB2312" w:cs="Times New Roman"/>
                <w:color w:val="000000"/>
              </w:rPr>
            </w:pPr>
            <w:r w:rsidRPr="0038500E">
              <w:rPr>
                <w:rFonts w:ascii="仿宋_GB2312" w:eastAsia="仿宋_GB2312" w:cs="仿宋_GB2312" w:hint="eastAsia"/>
              </w:rPr>
              <w:t>给当事人合法权益造成重大损失</w:t>
            </w:r>
            <w:r w:rsidRPr="00176D39">
              <w:rPr>
                <w:rFonts w:ascii="仿宋_GB2312" w:eastAsia="仿宋_GB2312" w:hAnsi="宋体" w:cs="仿宋_GB2312" w:hint="eastAsia"/>
                <w:color w:val="000000"/>
                <w:kern w:val="0"/>
              </w:rPr>
              <w:t>，但能认识自己的问题</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责令停止从事司法鉴定业务一年</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852"/>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sz w:val="24"/>
                <w:szCs w:val="24"/>
              </w:rPr>
            </w:pPr>
          </w:p>
        </w:tc>
        <w:tc>
          <w:tcPr>
            <w:tcW w:w="2861" w:type="dxa"/>
            <w:gridSpan w:val="12"/>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拒不认识自身问题，态度恶劣，导致损失进一步扩大或造成严重后果的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519"/>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38500E" w:rsidRDefault="001517B4" w:rsidP="00AD236A">
            <w:pPr>
              <w:spacing w:line="280" w:lineRule="exact"/>
              <w:rPr>
                <w:rFonts w:ascii="仿宋_GB2312" w:eastAsia="仿宋_GB2312" w:cs="Times New Roman"/>
                <w:sz w:val="24"/>
                <w:szCs w:val="24"/>
              </w:rPr>
            </w:pPr>
          </w:p>
        </w:tc>
        <w:tc>
          <w:tcPr>
            <w:tcW w:w="2861" w:type="dxa"/>
            <w:gridSpan w:val="12"/>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hint="eastAsia"/>
              </w:rPr>
              <w:t>构成犯罪的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撤销登记；依法移交司法机关处理。</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846" w:type="dxa"/>
            <w:gridSpan w:val="8"/>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551" w:type="dxa"/>
            <w:gridSpan w:val="9"/>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524"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837"/>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5</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司法鉴定机构提供虚假证明文件或者采取其他欺诈手段，骗取登记的</w:t>
            </w:r>
          </w:p>
        </w:tc>
        <w:tc>
          <w:tcPr>
            <w:tcW w:w="4846" w:type="dxa"/>
            <w:gridSpan w:val="8"/>
            <w:vMerge w:val="restart"/>
            <w:vAlign w:val="center"/>
          </w:tcPr>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1</w:t>
            </w:r>
            <w:r w:rsidRPr="0038500E">
              <w:rPr>
                <w:rFonts w:ascii="仿宋_GB2312" w:eastAsia="仿宋_GB2312" w:cs="仿宋_GB2312" w:hint="eastAsia"/>
                <w:sz w:val="22"/>
                <w:szCs w:val="22"/>
              </w:rPr>
              <w:t>、《全国人大常委会关于司法鉴定管理问题的决定》第十三条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鉴定人或者鉴定机构有下列情形之一的，由省级人民政府司法行政部门给予停止从事司法鉴定业务三个月以上一年以下的处罚；情节严重的，撤销登记：（二）提供虚假证明文件或者采取其他欺诈手段，骗取登记的。</w:t>
            </w:r>
          </w:p>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2</w:t>
            </w:r>
            <w:r w:rsidRPr="0038500E">
              <w:rPr>
                <w:rFonts w:ascii="仿宋_GB2312" w:eastAsia="仿宋_GB2312" w:cs="仿宋_GB2312" w:hint="eastAsia"/>
                <w:sz w:val="22"/>
                <w:szCs w:val="22"/>
              </w:rPr>
              <w:t>、《司法鉴定机构登记管理办法》第四十条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司法鉴定机构有下列情形之一的，由省级司法行政机关依法给予停止从事司法鉴定业务三个月以上一年以下的处罚；情节严重的，撤销登记：（三）提供虚假证明文件或者采取其他欺诈手段，骗取登记的。</w:t>
            </w: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情节轻微，未造成影响或损失的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责令停止从事司法鉴定业务三个月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作出处罚决定</w:t>
            </w:r>
            <w:r w:rsidRPr="0038500E">
              <w:rPr>
                <w:rFonts w:ascii="仿宋_GB2312" w:eastAsia="仿宋_GB2312" w:cs="仿宋_GB2312"/>
              </w:rPr>
              <w:t>15</w:t>
            </w:r>
            <w:r w:rsidRPr="0038500E">
              <w:rPr>
                <w:rFonts w:ascii="仿宋_GB2312" w:eastAsia="仿宋_GB2312" w:cs="仿宋_GB2312" w:hint="eastAsia"/>
              </w:rPr>
              <w:t>日内将处罚决定书抄报本级司法行政机关法制部门和上级主管部门</w:t>
            </w:r>
          </w:p>
        </w:tc>
      </w:tr>
      <w:tr w:rsidR="001517B4" w:rsidRPr="0038500E">
        <w:trPr>
          <w:trHeight w:val="836"/>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2"/>
                <w:szCs w:val="22"/>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情节一般，未造成较大影响或损失的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责令停止从事司法鉴定业务六个月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3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2"/>
                <w:szCs w:val="22"/>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拒不认识自身问题，情节较重，造成较大影响或损失的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责令停止从事司法鉴定业务一年</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1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2"/>
                <w:szCs w:val="22"/>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928"/>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6</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司法鉴定人提供虚假证明文件或者采取其他欺诈手段，骗取登记的</w:t>
            </w:r>
          </w:p>
        </w:tc>
        <w:tc>
          <w:tcPr>
            <w:tcW w:w="4846" w:type="dxa"/>
            <w:gridSpan w:val="8"/>
            <w:vMerge w:val="restart"/>
            <w:vAlign w:val="center"/>
          </w:tcPr>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1</w:t>
            </w:r>
            <w:r w:rsidRPr="0038500E">
              <w:rPr>
                <w:rFonts w:ascii="仿宋_GB2312" w:eastAsia="仿宋_GB2312" w:cs="仿宋_GB2312" w:hint="eastAsia"/>
                <w:sz w:val="22"/>
                <w:szCs w:val="22"/>
              </w:rPr>
              <w:t>、《全国人大常委会关于司法鉴定管理问题的决定》第十三条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鉴定人或者鉴定机构有下列情形之一的，由省级人民政府司法行政部门给予停止从事司法鉴定业务三个月以上一年以下的处罚；情节严重的，撤销登记：（二）提供虚假证明文件或者采取其他欺诈手段，骗取登记的。</w:t>
            </w:r>
          </w:p>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2</w:t>
            </w:r>
            <w:r w:rsidRPr="0038500E">
              <w:rPr>
                <w:rFonts w:ascii="仿宋_GB2312" w:eastAsia="仿宋_GB2312" w:cs="仿宋_GB2312" w:hint="eastAsia"/>
                <w:sz w:val="22"/>
                <w:szCs w:val="22"/>
              </w:rPr>
              <w:t>、《司法鉴定人登记管理办法》第三十条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司法鉴定人有下列情形之一的，由省级司法行政机关给予停止执业三个月以上一年以下的处罚；情节严重的，撤销登记；构成犯罪的，依法追究刑事责任：</w:t>
            </w:r>
            <w:r w:rsidRPr="0038500E">
              <w:rPr>
                <w:rFonts w:ascii="仿宋_GB2312" w:eastAsia="仿宋_GB2312" w:cs="仿宋_GB2312"/>
                <w:sz w:val="22"/>
                <w:szCs w:val="22"/>
              </w:rPr>
              <w:t>(</w:t>
            </w:r>
            <w:r w:rsidRPr="0038500E">
              <w:rPr>
                <w:rFonts w:ascii="仿宋_GB2312" w:eastAsia="仿宋_GB2312" w:cs="仿宋_GB2312" w:hint="eastAsia"/>
                <w:sz w:val="22"/>
                <w:szCs w:val="22"/>
              </w:rPr>
              <w:t>三</w:t>
            </w:r>
            <w:r w:rsidRPr="0038500E">
              <w:rPr>
                <w:rFonts w:ascii="仿宋_GB2312" w:eastAsia="仿宋_GB2312" w:cs="仿宋_GB2312"/>
                <w:sz w:val="22"/>
                <w:szCs w:val="22"/>
              </w:rPr>
              <w:t>)</w:t>
            </w:r>
            <w:r w:rsidRPr="0038500E">
              <w:rPr>
                <w:rFonts w:ascii="仿宋_GB2312" w:eastAsia="仿宋_GB2312" w:cs="仿宋_GB2312" w:hint="eastAsia"/>
                <w:sz w:val="22"/>
                <w:szCs w:val="22"/>
              </w:rPr>
              <w:t>提供虚假证明文件或者采取其他欺诈手段，骗取登记的。</w:t>
            </w: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情节轻微，未造成影响或损失的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责令停止从事司法鉴定业务三个月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831"/>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4"/>
                <w:szCs w:val="24"/>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情节一般，未造成较大影响或损失的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责令停止从事司法鉴定业务六个月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793"/>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4"/>
                <w:szCs w:val="24"/>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情节较重的，造成较大影响或损失的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责令停止从事司法鉴定业务一年</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1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4"/>
                <w:szCs w:val="24"/>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897"/>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846" w:type="dxa"/>
            <w:gridSpan w:val="8"/>
            <w:vMerge/>
            <w:vAlign w:val="center"/>
          </w:tcPr>
          <w:p w:rsidR="001517B4" w:rsidRPr="0038500E" w:rsidRDefault="001517B4" w:rsidP="00AD236A">
            <w:pPr>
              <w:rPr>
                <w:rFonts w:ascii="仿宋_GB2312" w:eastAsia="仿宋_GB2312" w:cs="Times New Roman"/>
                <w:sz w:val="24"/>
                <w:szCs w:val="24"/>
              </w:rPr>
            </w:pPr>
          </w:p>
        </w:tc>
        <w:tc>
          <w:tcPr>
            <w:tcW w:w="2551"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构成犯罪的</w:t>
            </w:r>
          </w:p>
        </w:tc>
        <w:tc>
          <w:tcPr>
            <w:tcW w:w="2524"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撤销登记，依法移交司法机关处理。</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535" w:type="dxa"/>
            <w:gridSpan w:val="6"/>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835" w:type="dxa"/>
            <w:gridSpan w:val="10"/>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551" w:type="dxa"/>
            <w:gridSpan w:val="4"/>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121"/>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7</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司法鉴定人或司法鉴定机构经人民法院依法通知，拒绝出庭作证的</w:t>
            </w:r>
          </w:p>
        </w:tc>
        <w:tc>
          <w:tcPr>
            <w:tcW w:w="4535" w:type="dxa"/>
            <w:gridSpan w:val="6"/>
            <w:vMerge w:val="restart"/>
            <w:vAlign w:val="center"/>
          </w:tcPr>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1</w:t>
            </w:r>
            <w:r w:rsidRPr="0038500E">
              <w:rPr>
                <w:rFonts w:ascii="仿宋_GB2312" w:eastAsia="仿宋_GB2312" w:cs="仿宋_GB2312" w:hint="eastAsia"/>
                <w:sz w:val="22"/>
                <w:szCs w:val="22"/>
              </w:rPr>
              <w:t>、《全国人大常委会关于司法鉴定管理问题的决定》第十三条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鉴定人或者鉴定机构有下列情形之一的，由省级人民政府司法行政部门给予停止从事司法鉴定业务三个月以上一年以下的处罚；情节严重的，撤销登记：（三）经人民法院依法通知，拒绝出庭作证的。</w:t>
            </w:r>
          </w:p>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2</w:t>
            </w:r>
            <w:r w:rsidRPr="0038500E">
              <w:rPr>
                <w:rFonts w:ascii="仿宋_GB2312" w:eastAsia="仿宋_GB2312" w:cs="仿宋_GB2312" w:hint="eastAsia"/>
                <w:sz w:val="22"/>
                <w:szCs w:val="22"/>
              </w:rPr>
              <w:t>、《司法鉴定人登记管理办法》第三十条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司法鉴定人有下列情形之一的，由省级司法行政机关给予停止执业三个月以上一年以下的处罚；情节严重的，撤销登记；构成犯罪的，依法追究刑事责任：</w:t>
            </w:r>
            <w:r w:rsidRPr="0038500E">
              <w:rPr>
                <w:rFonts w:ascii="仿宋_GB2312" w:eastAsia="仿宋_GB2312" w:cs="仿宋_GB2312"/>
                <w:sz w:val="22"/>
                <w:szCs w:val="22"/>
              </w:rPr>
              <w:t>(</w:t>
            </w:r>
            <w:r w:rsidRPr="0038500E">
              <w:rPr>
                <w:rFonts w:ascii="仿宋_GB2312" w:eastAsia="仿宋_GB2312" w:cs="仿宋_GB2312" w:hint="eastAsia"/>
                <w:sz w:val="22"/>
                <w:szCs w:val="22"/>
              </w:rPr>
              <w:t>四</w:t>
            </w:r>
            <w:r w:rsidRPr="0038500E">
              <w:rPr>
                <w:rFonts w:ascii="仿宋_GB2312" w:eastAsia="仿宋_GB2312" w:cs="仿宋_GB2312"/>
                <w:sz w:val="22"/>
                <w:szCs w:val="22"/>
              </w:rPr>
              <w:t>)</w:t>
            </w:r>
            <w:r w:rsidRPr="0038500E">
              <w:rPr>
                <w:rFonts w:ascii="仿宋_GB2312" w:eastAsia="仿宋_GB2312" w:cs="仿宋_GB2312" w:hint="eastAsia"/>
                <w:sz w:val="22"/>
                <w:szCs w:val="22"/>
              </w:rPr>
              <w:t>经人民法院依法通知，非法定事由拒绝出庭作证的。</w:t>
            </w: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经人民法院依法通知，非法定事由，初次拒绝出庭作证的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停止从事司法鉴定业务三个月</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作出处罚决定</w:t>
            </w:r>
            <w:r w:rsidRPr="0038500E">
              <w:rPr>
                <w:rFonts w:ascii="仿宋_GB2312" w:eastAsia="仿宋_GB2312" w:cs="仿宋_GB2312"/>
              </w:rPr>
              <w:t>15</w:t>
            </w:r>
            <w:r w:rsidRPr="0038500E">
              <w:rPr>
                <w:rFonts w:ascii="仿宋_GB2312" w:eastAsia="仿宋_GB2312" w:cs="仿宋_GB2312" w:hint="eastAsia"/>
              </w:rPr>
              <w:t>日内将处罚决定书抄报本级司法行政机关法制部门和上级主管部门</w:t>
            </w:r>
          </w:p>
        </w:tc>
      </w:tr>
      <w:tr w:rsidR="001517B4" w:rsidRPr="0038500E">
        <w:trPr>
          <w:trHeight w:val="1137"/>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535" w:type="dxa"/>
            <w:gridSpan w:val="6"/>
            <w:vMerge/>
            <w:vAlign w:val="center"/>
          </w:tcPr>
          <w:p w:rsidR="001517B4" w:rsidRPr="0038500E" w:rsidRDefault="001517B4" w:rsidP="00AD236A">
            <w:pPr>
              <w:rPr>
                <w:rFonts w:ascii="仿宋_GB2312" w:eastAsia="仿宋_GB2312" w:cs="Times New Roman"/>
                <w:sz w:val="22"/>
                <w:szCs w:val="22"/>
              </w:rPr>
            </w:pP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经人民法院依法通知，非法定事由，多次拒绝出庭作证的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停止从事司法鉴定业务一年</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677"/>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535" w:type="dxa"/>
            <w:gridSpan w:val="6"/>
            <w:vMerge/>
            <w:vAlign w:val="center"/>
          </w:tcPr>
          <w:p w:rsidR="001517B4" w:rsidRPr="0038500E" w:rsidRDefault="001517B4" w:rsidP="00AD236A">
            <w:pPr>
              <w:rPr>
                <w:rFonts w:ascii="仿宋_GB2312" w:eastAsia="仿宋_GB2312" w:cs="Times New Roman"/>
                <w:sz w:val="22"/>
                <w:szCs w:val="22"/>
              </w:rPr>
            </w:pP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经人民法院依法通知，凡非法定事由，拒绝出庭作证，情节严重，给当事人合法权益造成重大损失的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904"/>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8</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司法鉴定机构违反法律、法规规定的其他情形的</w:t>
            </w:r>
          </w:p>
        </w:tc>
        <w:tc>
          <w:tcPr>
            <w:tcW w:w="4535" w:type="dxa"/>
            <w:gridSpan w:val="6"/>
            <w:vMerge w:val="restart"/>
            <w:vAlign w:val="center"/>
          </w:tcPr>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1</w:t>
            </w:r>
            <w:r w:rsidRPr="0038500E">
              <w:rPr>
                <w:rFonts w:ascii="仿宋_GB2312" w:eastAsia="仿宋_GB2312" w:cs="仿宋_GB2312" w:hint="eastAsia"/>
                <w:sz w:val="22"/>
                <w:szCs w:val="22"/>
              </w:rPr>
              <w:t>、《全国人大常委会关于司法鉴定管理问题的决定》第十三条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鉴定人或者鉴定机构有下列情形之一的，由省级人民政府司法行政部门给予停止从事司法鉴定业务三个月以上一年以下的处罚；情节严重的，撤销登记：（四）法律、行政法规规定的其他情形。</w:t>
            </w:r>
          </w:p>
          <w:p w:rsidR="001517B4" w:rsidRPr="0038500E" w:rsidRDefault="001517B4" w:rsidP="00AD236A">
            <w:pPr>
              <w:rPr>
                <w:rFonts w:ascii="仿宋_GB2312" w:eastAsia="仿宋_GB2312" w:cs="Times New Roman"/>
                <w:sz w:val="22"/>
                <w:szCs w:val="22"/>
              </w:rPr>
            </w:pPr>
            <w:r w:rsidRPr="0038500E">
              <w:rPr>
                <w:rFonts w:ascii="仿宋_GB2312" w:eastAsia="仿宋_GB2312" w:cs="仿宋_GB2312"/>
                <w:sz w:val="22"/>
                <w:szCs w:val="22"/>
              </w:rPr>
              <w:t>2</w:t>
            </w:r>
            <w:r w:rsidRPr="0038500E">
              <w:rPr>
                <w:rFonts w:ascii="仿宋_GB2312" w:eastAsia="仿宋_GB2312" w:cs="仿宋_GB2312" w:hint="eastAsia"/>
                <w:sz w:val="22"/>
                <w:szCs w:val="22"/>
              </w:rPr>
              <w:t>、《司法鉴定机构登记管理办法》第四十条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司法鉴定机构有下列情形之一的，由省级司法行政机关依法给予停止从事司法鉴定业务三个月以上一年以下的处罚；情节严重的，撤销登记：法律、法规规定的其他情形。</w:t>
            </w: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情节轻微，未造成影响和损失的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给予司法鉴定机构停业整顿三个月的处罚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32"/>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535" w:type="dxa"/>
            <w:gridSpan w:val="6"/>
            <w:vMerge/>
            <w:vAlign w:val="center"/>
          </w:tcPr>
          <w:p w:rsidR="001517B4" w:rsidRPr="0038500E" w:rsidRDefault="001517B4" w:rsidP="00AD236A">
            <w:pPr>
              <w:rPr>
                <w:rFonts w:ascii="仿宋_GB2312" w:eastAsia="仿宋_GB2312" w:cs="Times New Roman"/>
                <w:sz w:val="24"/>
                <w:szCs w:val="24"/>
              </w:rPr>
            </w:pP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情节一般，未造成较大影响或损失的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给予司法鉴定机构停业整顿六个月的处罚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31"/>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535" w:type="dxa"/>
            <w:gridSpan w:val="6"/>
            <w:vMerge/>
            <w:vAlign w:val="center"/>
          </w:tcPr>
          <w:p w:rsidR="001517B4" w:rsidRPr="0038500E" w:rsidRDefault="001517B4" w:rsidP="00AD236A">
            <w:pPr>
              <w:rPr>
                <w:rFonts w:ascii="仿宋_GB2312" w:eastAsia="仿宋_GB2312" w:cs="Times New Roman"/>
                <w:sz w:val="24"/>
                <w:szCs w:val="24"/>
              </w:rPr>
            </w:pP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情节较重的，造成较大影响或损失的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给予司法鉴定机构停业整顿一年的处罚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84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535" w:type="dxa"/>
            <w:gridSpan w:val="6"/>
            <w:vMerge/>
            <w:vAlign w:val="center"/>
          </w:tcPr>
          <w:p w:rsidR="001517B4" w:rsidRPr="0038500E" w:rsidRDefault="001517B4" w:rsidP="00AD236A">
            <w:pPr>
              <w:rPr>
                <w:rFonts w:ascii="仿宋_GB2312" w:eastAsia="仿宋_GB2312" w:cs="Times New Roman"/>
                <w:sz w:val="24"/>
                <w:szCs w:val="24"/>
              </w:rPr>
            </w:pPr>
          </w:p>
        </w:tc>
        <w:tc>
          <w:tcPr>
            <w:tcW w:w="2835" w:type="dxa"/>
            <w:gridSpan w:val="10"/>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情节严重的</w:t>
            </w:r>
          </w:p>
        </w:tc>
        <w:tc>
          <w:tcPr>
            <w:tcW w:w="2551" w:type="dxa"/>
            <w:gridSpan w:val="4"/>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5555" w:type="dxa"/>
            <w:gridSpan w:val="10"/>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1984" w:type="dxa"/>
            <w:gridSpan w:val="8"/>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552"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151" w:type="dxa"/>
            <w:gridSpan w:val="2"/>
            <w:tcMar>
              <w:left w:w="28" w:type="dxa"/>
              <w:right w:w="28" w:type="dxa"/>
            </w:tcMar>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554"/>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9</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司法鉴定人违反法律、法规规定的其他情形的</w:t>
            </w:r>
          </w:p>
        </w:tc>
        <w:tc>
          <w:tcPr>
            <w:tcW w:w="5555" w:type="dxa"/>
            <w:gridSpan w:val="10"/>
            <w:vMerge w:val="restart"/>
            <w:vAlign w:val="center"/>
          </w:tcPr>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1</w:t>
            </w:r>
            <w:r w:rsidRPr="0038500E">
              <w:rPr>
                <w:rFonts w:ascii="仿宋_GB2312" w:eastAsia="仿宋_GB2312" w:cs="仿宋_GB2312" w:hint="eastAsia"/>
              </w:rPr>
              <w:t>、《全国人大常委会关于司法鉴定管理问题的决定》第十三条</w:t>
            </w:r>
            <w:r w:rsidRPr="0038500E">
              <w:rPr>
                <w:rFonts w:ascii="仿宋_GB2312" w:eastAsia="仿宋_GB2312" w:cs="仿宋_GB2312"/>
              </w:rPr>
              <w:t xml:space="preserve">  </w:t>
            </w:r>
            <w:r w:rsidRPr="0038500E">
              <w:rPr>
                <w:rFonts w:ascii="仿宋_GB2312" w:eastAsia="仿宋_GB2312" w:cs="仿宋_GB2312" w:hint="eastAsia"/>
              </w:rPr>
              <w:t>鉴定人或者鉴定机构有下列情形之一的，由省级人民政府司法行政部门给予停止从事司法鉴定业务三个月以上一年以下的处罚；情节严重的，撤销登记：（四）法律、行政法规规定的其他情形。</w:t>
            </w:r>
          </w:p>
          <w:p w:rsidR="001517B4" w:rsidRPr="0038500E" w:rsidRDefault="001517B4" w:rsidP="00AD236A">
            <w:pPr>
              <w:spacing w:line="280" w:lineRule="exact"/>
              <w:rPr>
                <w:rFonts w:ascii="仿宋_GB2312" w:eastAsia="仿宋_GB2312" w:cs="Times New Roman"/>
              </w:rPr>
            </w:pPr>
            <w:r w:rsidRPr="0038500E">
              <w:rPr>
                <w:rFonts w:ascii="仿宋_GB2312" w:eastAsia="仿宋_GB2312" w:cs="仿宋_GB2312"/>
              </w:rPr>
              <w:t>2</w:t>
            </w:r>
            <w:r w:rsidRPr="0038500E">
              <w:rPr>
                <w:rFonts w:ascii="仿宋_GB2312" w:eastAsia="仿宋_GB2312" w:cs="仿宋_GB2312" w:hint="eastAsia"/>
              </w:rPr>
              <w:t>、《司法鉴定人登记管理办法》第三十条</w:t>
            </w:r>
            <w:r w:rsidRPr="0038500E">
              <w:rPr>
                <w:rFonts w:ascii="仿宋_GB2312" w:eastAsia="仿宋_GB2312" w:cs="仿宋_GB2312"/>
              </w:rPr>
              <w:t xml:space="preserve">  </w:t>
            </w:r>
            <w:r w:rsidRPr="0038500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38500E">
              <w:rPr>
                <w:rFonts w:ascii="仿宋_GB2312" w:eastAsia="仿宋_GB2312" w:cs="仿宋_GB2312"/>
              </w:rPr>
              <w:t>(</w:t>
            </w:r>
            <w:r w:rsidRPr="0038500E">
              <w:rPr>
                <w:rFonts w:ascii="仿宋_GB2312" w:eastAsia="仿宋_GB2312" w:cs="仿宋_GB2312" w:hint="eastAsia"/>
              </w:rPr>
              <w:t>六</w:t>
            </w:r>
            <w:r w:rsidRPr="0038500E">
              <w:rPr>
                <w:rFonts w:ascii="仿宋_GB2312" w:eastAsia="仿宋_GB2312" w:cs="仿宋_GB2312"/>
              </w:rPr>
              <w:t>)</w:t>
            </w:r>
            <w:r w:rsidRPr="0038500E">
              <w:rPr>
                <w:rFonts w:ascii="仿宋_GB2312" w:eastAsia="仿宋_GB2312" w:cs="仿宋_GB2312" w:hint="eastAsia"/>
              </w:rPr>
              <w:t>法律、法规规定的其他情形。</w:t>
            </w:r>
          </w:p>
        </w:tc>
        <w:tc>
          <w:tcPr>
            <w:tcW w:w="1984" w:type="dxa"/>
            <w:gridSpan w:val="8"/>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情节轻微，未造成影响和损失的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停止从事司法鉴定业务三个月</w:t>
            </w:r>
          </w:p>
        </w:tc>
        <w:tc>
          <w:tcPr>
            <w:tcW w:w="1151" w:type="dxa"/>
            <w:gridSpan w:val="2"/>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AE3ECF">
              <w:rPr>
                <w:rFonts w:ascii="仿宋_GB2312" w:eastAsia="仿宋_GB2312" w:hAnsi="宋体" w:cs="仿宋_GB2312" w:hint="eastAsia"/>
                <w:kern w:val="0"/>
                <w:sz w:val="22"/>
                <w:szCs w:val="22"/>
              </w:rPr>
              <w:t>作出处罚决定</w:t>
            </w:r>
            <w:r w:rsidRPr="00AE3ECF">
              <w:rPr>
                <w:rFonts w:ascii="仿宋_GB2312" w:eastAsia="仿宋_GB2312" w:hAnsi="宋体" w:cs="仿宋_GB2312"/>
                <w:kern w:val="0"/>
                <w:sz w:val="22"/>
                <w:szCs w:val="22"/>
              </w:rPr>
              <w:t>15</w:t>
            </w:r>
            <w:r w:rsidRPr="00AE3ECF">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70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38500E" w:rsidRDefault="001517B4" w:rsidP="00AD236A">
            <w:pPr>
              <w:rPr>
                <w:rFonts w:ascii="仿宋_GB2312" w:eastAsia="仿宋_GB2312" w:cs="Times New Roman"/>
              </w:rPr>
            </w:pPr>
          </w:p>
        </w:tc>
        <w:tc>
          <w:tcPr>
            <w:tcW w:w="1984" w:type="dxa"/>
            <w:gridSpan w:val="8"/>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情节一般，未造成较大影响或损失的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责令停止从事司法鉴定业务六个月</w:t>
            </w:r>
          </w:p>
        </w:tc>
        <w:tc>
          <w:tcPr>
            <w:tcW w:w="1151" w:type="dxa"/>
            <w:gridSpan w:val="2"/>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687"/>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38500E" w:rsidRDefault="001517B4" w:rsidP="00AD236A">
            <w:pPr>
              <w:rPr>
                <w:rFonts w:ascii="仿宋_GB2312" w:eastAsia="仿宋_GB2312" w:cs="Times New Roman"/>
              </w:rPr>
            </w:pPr>
          </w:p>
        </w:tc>
        <w:tc>
          <w:tcPr>
            <w:tcW w:w="1984" w:type="dxa"/>
            <w:gridSpan w:val="8"/>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情节较重的，造成较大影响或损失的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责令停止从事司法鉴定业务一年</w:t>
            </w:r>
          </w:p>
        </w:tc>
        <w:tc>
          <w:tcPr>
            <w:tcW w:w="1151" w:type="dxa"/>
            <w:gridSpan w:val="2"/>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99"/>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38500E" w:rsidRDefault="001517B4" w:rsidP="00AD236A">
            <w:pPr>
              <w:rPr>
                <w:rFonts w:ascii="仿宋_GB2312" w:eastAsia="仿宋_GB2312" w:cs="Times New Roman"/>
              </w:rPr>
            </w:pPr>
          </w:p>
        </w:tc>
        <w:tc>
          <w:tcPr>
            <w:tcW w:w="1984" w:type="dxa"/>
            <w:gridSpan w:val="8"/>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情节严重的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撤销登记</w:t>
            </w:r>
          </w:p>
        </w:tc>
        <w:tc>
          <w:tcPr>
            <w:tcW w:w="1151" w:type="dxa"/>
            <w:gridSpan w:val="2"/>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7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38500E" w:rsidRDefault="001517B4" w:rsidP="00AD236A">
            <w:pPr>
              <w:rPr>
                <w:rFonts w:ascii="仿宋_GB2312" w:eastAsia="仿宋_GB2312" w:cs="Times New Roman"/>
              </w:rPr>
            </w:pPr>
          </w:p>
        </w:tc>
        <w:tc>
          <w:tcPr>
            <w:tcW w:w="1984" w:type="dxa"/>
            <w:gridSpan w:val="8"/>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构成犯罪的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撤销登记，依法移交司法机关处理。</w:t>
            </w:r>
          </w:p>
        </w:tc>
        <w:tc>
          <w:tcPr>
            <w:tcW w:w="1151" w:type="dxa"/>
            <w:gridSpan w:val="2"/>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703"/>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10</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司法鉴定人出具虚假鉴定结论的</w:t>
            </w:r>
          </w:p>
        </w:tc>
        <w:tc>
          <w:tcPr>
            <w:tcW w:w="5555" w:type="dxa"/>
            <w:gridSpan w:val="10"/>
            <w:vMerge w:val="restart"/>
            <w:vAlign w:val="center"/>
          </w:tcPr>
          <w:p w:rsidR="001517B4" w:rsidRPr="000935A6" w:rsidRDefault="001517B4" w:rsidP="00AD236A">
            <w:pPr>
              <w:pStyle w:val="NormalWeb"/>
              <w:spacing w:before="0" w:beforeAutospacing="0" w:after="0" w:afterAutospacing="0" w:line="240" w:lineRule="exact"/>
              <w:jc w:val="both"/>
              <w:rPr>
                <w:rFonts w:ascii="仿宋_GB2312" w:eastAsia="仿宋_GB2312" w:cs="Times New Roman"/>
                <w:sz w:val="21"/>
                <w:szCs w:val="21"/>
              </w:rPr>
            </w:pPr>
            <w:r w:rsidRPr="000935A6">
              <w:rPr>
                <w:rFonts w:ascii="仿宋_GB2312" w:eastAsia="仿宋_GB2312" w:cs="仿宋_GB2312"/>
                <w:sz w:val="21"/>
                <w:szCs w:val="21"/>
              </w:rPr>
              <w:t>1</w:t>
            </w:r>
            <w:r w:rsidRPr="000935A6">
              <w:rPr>
                <w:rFonts w:ascii="仿宋_GB2312" w:eastAsia="仿宋_GB2312" w:cs="仿宋_GB2312" w:hint="eastAsia"/>
                <w:sz w:val="21"/>
                <w:szCs w:val="21"/>
              </w:rPr>
              <w:t>、《全国人大常委会关于司法鉴定管理问题的决定》第十三条</w:t>
            </w:r>
            <w:r w:rsidRPr="000935A6">
              <w:rPr>
                <w:rFonts w:ascii="仿宋_GB2312" w:eastAsia="仿宋_GB2312" w:cs="仿宋_GB2312"/>
                <w:sz w:val="21"/>
                <w:szCs w:val="21"/>
              </w:rPr>
              <w:t xml:space="preserve">  </w:t>
            </w:r>
            <w:r w:rsidRPr="000935A6">
              <w:rPr>
                <w:rFonts w:ascii="仿宋_GB2312" w:eastAsia="仿宋_GB2312" w:cs="仿宋_GB2312" w:hint="eastAsia"/>
                <w:sz w:val="21"/>
                <w:szCs w:val="21"/>
              </w:rPr>
              <w:t>鉴定人或者鉴定机构有下列情形之一的，由省级人民政府司法行政部门给予停止从事司法鉴定业务三个月以上一年以下的处罚；情节严重的，撤销登记：</w:t>
            </w:r>
            <w:r>
              <w:rPr>
                <w:rFonts w:ascii="仿宋_GB2312" w:eastAsia="仿宋_GB2312" w:cs="仿宋_GB2312" w:hint="eastAsia"/>
                <w:sz w:val="21"/>
                <w:szCs w:val="21"/>
              </w:rPr>
              <w:t>㈠</w:t>
            </w:r>
            <w:r w:rsidRPr="000935A6">
              <w:rPr>
                <w:rFonts w:ascii="仿宋_GB2312" w:eastAsia="仿宋_GB2312" w:cs="仿宋_GB2312" w:hint="eastAsia"/>
                <w:sz w:val="21"/>
                <w:szCs w:val="21"/>
              </w:rPr>
              <w:t>因严重不负责任给当事人合法权益造成重大损失的；</w:t>
            </w:r>
            <w:r>
              <w:rPr>
                <w:rFonts w:ascii="仿宋_GB2312" w:eastAsia="仿宋_GB2312" w:cs="仿宋_GB2312" w:hint="eastAsia"/>
                <w:sz w:val="21"/>
                <w:szCs w:val="21"/>
              </w:rPr>
              <w:t>㈡</w:t>
            </w:r>
            <w:r w:rsidRPr="000935A6">
              <w:rPr>
                <w:rFonts w:ascii="仿宋_GB2312" w:eastAsia="仿宋_GB2312" w:cs="仿宋_GB2312" w:hint="eastAsia"/>
                <w:sz w:val="21"/>
                <w:szCs w:val="21"/>
              </w:rPr>
              <w:t>提供虚假证明文件或者采取其他欺诈手段，骗取登记的；</w:t>
            </w:r>
            <w:r>
              <w:rPr>
                <w:rFonts w:ascii="仿宋_GB2312" w:eastAsia="仿宋_GB2312" w:cs="仿宋_GB2312" w:hint="eastAsia"/>
                <w:sz w:val="21"/>
                <w:szCs w:val="21"/>
              </w:rPr>
              <w:t>㈢</w:t>
            </w:r>
            <w:r w:rsidRPr="000935A6">
              <w:rPr>
                <w:rFonts w:ascii="仿宋_GB2312" w:eastAsia="仿宋_GB2312" w:cs="仿宋_GB2312" w:hint="eastAsia"/>
                <w:sz w:val="21"/>
                <w:szCs w:val="21"/>
              </w:rPr>
              <w:t>经人民法院依法通知，拒绝出庭作证的；（四）法律、行政法规规定的其他情形。鉴定人故意作虚假鉴定，构成犯罪的，依法追究刑事责任；尚不构成犯罪的，依照前款规定处罚。</w:t>
            </w:r>
          </w:p>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rPr>
              <w:t>2</w:t>
            </w:r>
            <w:r w:rsidRPr="0038500E">
              <w:rPr>
                <w:rFonts w:ascii="仿宋_GB2312" w:eastAsia="仿宋_GB2312" w:cs="仿宋_GB2312" w:hint="eastAsia"/>
              </w:rPr>
              <w:t>、《四川省司法鉴定管理条例》第三十一条</w:t>
            </w:r>
            <w:r w:rsidRPr="0038500E">
              <w:rPr>
                <w:rFonts w:ascii="仿宋_GB2312" w:eastAsia="仿宋_GB2312" w:cs="仿宋_GB2312"/>
              </w:rPr>
              <w:t xml:space="preserve">  </w:t>
            </w:r>
            <w:r w:rsidRPr="0038500E">
              <w:rPr>
                <w:rFonts w:ascii="仿宋_GB2312" w:eastAsia="仿宋_GB2312" w:cs="仿宋_GB2312" w:hint="eastAsia"/>
              </w:rPr>
              <w:t>司法鉴定人泄露国家秘密、商业秘密和个人隐私的，或出具虚假鉴定结论的，以及因过错导致鉴定结论错误并造成严重后果的，由省司法行政部门对鉴定人执业的司法鉴定机构处以停业整顿或吊销司法鉴定许可证，对鉴定人处以停止执业</w:t>
            </w:r>
            <w:r w:rsidRPr="0038500E">
              <w:rPr>
                <w:rFonts w:ascii="仿宋_GB2312" w:eastAsia="仿宋_GB2312" w:cs="仿宋_GB2312"/>
              </w:rPr>
              <w:t>3</w:t>
            </w:r>
            <w:r w:rsidRPr="0038500E">
              <w:rPr>
                <w:rFonts w:ascii="仿宋_GB2312" w:eastAsia="仿宋_GB2312" w:cs="仿宋_GB2312" w:hint="eastAsia"/>
              </w:rPr>
              <w:t>个月以上</w:t>
            </w:r>
            <w:r w:rsidRPr="0038500E">
              <w:rPr>
                <w:rFonts w:ascii="仿宋_GB2312" w:eastAsia="仿宋_GB2312" w:cs="仿宋_GB2312"/>
              </w:rPr>
              <w:t>12</w:t>
            </w:r>
            <w:r w:rsidRPr="0038500E">
              <w:rPr>
                <w:rFonts w:ascii="仿宋_GB2312" w:eastAsia="仿宋_GB2312" w:cs="仿宋_GB2312" w:hint="eastAsia"/>
              </w:rPr>
              <w:t>个月以下的处罚或者吊销其执业证书；有违法所得的，没收违法所得，并处违法所得</w:t>
            </w:r>
            <w:r w:rsidRPr="0038500E">
              <w:rPr>
                <w:rFonts w:ascii="仿宋_GB2312" w:eastAsia="仿宋_GB2312" w:cs="仿宋_GB2312"/>
              </w:rPr>
              <w:t>2</w:t>
            </w:r>
            <w:r w:rsidRPr="0038500E">
              <w:rPr>
                <w:rFonts w:ascii="仿宋_GB2312" w:eastAsia="仿宋_GB2312" w:cs="仿宋_GB2312" w:hint="eastAsia"/>
              </w:rPr>
              <w:t>倍以上</w:t>
            </w:r>
            <w:r w:rsidRPr="0038500E">
              <w:rPr>
                <w:rFonts w:ascii="仿宋_GB2312" w:eastAsia="仿宋_GB2312" w:cs="仿宋_GB2312"/>
              </w:rPr>
              <w:t>3</w:t>
            </w:r>
            <w:r w:rsidRPr="0038500E">
              <w:rPr>
                <w:rFonts w:ascii="仿宋_GB2312" w:eastAsia="仿宋_GB2312" w:cs="仿宋_GB2312" w:hint="eastAsia"/>
              </w:rPr>
              <w:t>倍以下的罚款。</w:t>
            </w:r>
            <w:r w:rsidRPr="0038500E">
              <w:rPr>
                <w:rFonts w:ascii="仿宋_GB2312" w:eastAsia="仿宋_GB2312" w:cs="仿宋_GB2312"/>
              </w:rPr>
              <w:t>3</w:t>
            </w:r>
            <w:r w:rsidRPr="0038500E">
              <w:rPr>
                <w:rFonts w:ascii="仿宋_GB2312" w:eastAsia="仿宋_GB2312" w:cs="仿宋_GB2312" w:hint="eastAsia"/>
              </w:rPr>
              <w:t>、《司法鉴定人登记管理办法》第三十条</w:t>
            </w:r>
            <w:r w:rsidRPr="0038500E">
              <w:rPr>
                <w:rFonts w:ascii="仿宋_GB2312" w:eastAsia="仿宋_GB2312" w:cs="仿宋_GB2312"/>
              </w:rPr>
              <w:t xml:space="preserve">  </w:t>
            </w:r>
            <w:r w:rsidRPr="0038500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38500E">
              <w:rPr>
                <w:rFonts w:ascii="仿宋_GB2312" w:eastAsia="仿宋_GB2312" w:cs="仿宋_GB2312"/>
              </w:rPr>
              <w:t>(</w:t>
            </w:r>
            <w:r w:rsidRPr="0038500E">
              <w:rPr>
                <w:rFonts w:ascii="仿宋_GB2312" w:eastAsia="仿宋_GB2312" w:cs="仿宋_GB2312" w:hint="eastAsia"/>
              </w:rPr>
              <w:t>五</w:t>
            </w:r>
            <w:r w:rsidRPr="0038500E">
              <w:rPr>
                <w:rFonts w:ascii="仿宋_GB2312" w:eastAsia="仿宋_GB2312" w:cs="仿宋_GB2312"/>
              </w:rPr>
              <w:t>)</w:t>
            </w:r>
            <w:r w:rsidRPr="0038500E">
              <w:rPr>
                <w:rFonts w:ascii="仿宋_GB2312" w:eastAsia="仿宋_GB2312" w:cs="仿宋_GB2312" w:hint="eastAsia"/>
              </w:rPr>
              <w:t>故意做虚假鉴定的。</w:t>
            </w:r>
          </w:p>
        </w:tc>
        <w:tc>
          <w:tcPr>
            <w:tcW w:w="1984" w:type="dxa"/>
            <w:gridSpan w:val="8"/>
            <w:vAlign w:val="center"/>
          </w:tcPr>
          <w:p w:rsidR="001517B4" w:rsidRPr="0038500E" w:rsidRDefault="001517B4" w:rsidP="00AD236A">
            <w:pPr>
              <w:spacing w:line="240" w:lineRule="exact"/>
              <w:rPr>
                <w:rFonts w:ascii="仿宋_GB2312" w:eastAsia="仿宋_GB2312" w:cs="Times New Roman"/>
                <w:color w:val="000000"/>
              </w:rPr>
            </w:pPr>
            <w:r w:rsidRPr="000935A6">
              <w:rPr>
                <w:rFonts w:ascii="仿宋_GB2312" w:eastAsia="仿宋_GB2312" w:hAnsi="宋体" w:cs="仿宋_GB2312" w:hint="eastAsia"/>
                <w:color w:val="000000"/>
                <w:kern w:val="0"/>
              </w:rPr>
              <w:t>情节轻微，未产生后果或损失的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给予司法鉴定机构三个月停业整顿的处罚，对鉴定人处以停止执业三个月的处罚；有违法所得的，没收违法所得，并处违法所得</w:t>
            </w:r>
            <w:r w:rsidRPr="0038500E">
              <w:rPr>
                <w:rFonts w:ascii="仿宋_GB2312" w:eastAsia="仿宋_GB2312" w:cs="仿宋_GB2312"/>
              </w:rPr>
              <w:t>2</w:t>
            </w:r>
            <w:r w:rsidRPr="0038500E">
              <w:rPr>
                <w:rFonts w:ascii="仿宋_GB2312" w:eastAsia="仿宋_GB2312" w:cs="仿宋_GB2312" w:hint="eastAsia"/>
              </w:rPr>
              <w:t>倍的罚款。</w:t>
            </w:r>
          </w:p>
        </w:tc>
        <w:tc>
          <w:tcPr>
            <w:tcW w:w="1151" w:type="dxa"/>
            <w:gridSpan w:val="2"/>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0935A6" w:rsidRDefault="001517B4" w:rsidP="00AD236A">
            <w:pPr>
              <w:pStyle w:val="NormalWeb"/>
              <w:spacing w:before="0" w:beforeAutospacing="0" w:after="0" w:afterAutospacing="0"/>
              <w:jc w:val="both"/>
              <w:rPr>
                <w:rFonts w:ascii="仿宋_GB2312" w:eastAsia="仿宋_GB2312" w:cs="Times New Roman"/>
                <w:sz w:val="21"/>
                <w:szCs w:val="21"/>
              </w:rPr>
            </w:pPr>
          </w:p>
        </w:tc>
        <w:tc>
          <w:tcPr>
            <w:tcW w:w="1984" w:type="dxa"/>
            <w:gridSpan w:val="8"/>
            <w:vAlign w:val="center"/>
          </w:tcPr>
          <w:p w:rsidR="001517B4" w:rsidRPr="000935A6" w:rsidRDefault="001517B4" w:rsidP="00AD236A">
            <w:pPr>
              <w:spacing w:line="240" w:lineRule="exact"/>
              <w:rPr>
                <w:rFonts w:ascii="仿宋_GB2312" w:eastAsia="仿宋_GB2312" w:hAnsi="宋体" w:cs="Times New Roman"/>
                <w:color w:val="000000"/>
                <w:kern w:val="0"/>
              </w:rPr>
            </w:pPr>
            <w:r w:rsidRPr="000935A6">
              <w:rPr>
                <w:rFonts w:ascii="仿宋_GB2312" w:eastAsia="仿宋_GB2312" w:hAnsi="宋体" w:cs="仿宋_GB2312" w:hint="eastAsia"/>
                <w:color w:val="000000"/>
                <w:kern w:val="0"/>
              </w:rPr>
              <w:t>产生较重后果或较大损失的</w:t>
            </w:r>
          </w:p>
        </w:tc>
        <w:tc>
          <w:tcPr>
            <w:tcW w:w="2552" w:type="dxa"/>
            <w:gridSpan w:val="3"/>
            <w:vAlign w:val="center"/>
          </w:tcPr>
          <w:p w:rsidR="001517B4" w:rsidRPr="0038500E" w:rsidRDefault="001517B4" w:rsidP="00AD236A">
            <w:pPr>
              <w:spacing w:line="240" w:lineRule="exact"/>
              <w:rPr>
                <w:rFonts w:ascii="仿宋_GB2312" w:eastAsia="仿宋_GB2312" w:cs="Times New Roman"/>
              </w:rPr>
            </w:pPr>
            <w:r w:rsidRPr="0038500E">
              <w:rPr>
                <w:rFonts w:ascii="仿宋_GB2312" w:eastAsia="仿宋_GB2312" w:cs="仿宋_GB2312" w:hint="eastAsia"/>
              </w:rPr>
              <w:t>给予司法鉴定机构六个月停业整顿的处罚，对鉴定人处以停止执业一年的处罚；有违法所得的，没收违法所得，并处违法所得</w:t>
            </w:r>
            <w:r w:rsidRPr="0038500E">
              <w:rPr>
                <w:rFonts w:ascii="仿宋_GB2312" w:eastAsia="仿宋_GB2312" w:cs="仿宋_GB2312"/>
              </w:rPr>
              <w:t>3</w:t>
            </w:r>
            <w:r w:rsidRPr="0038500E">
              <w:rPr>
                <w:rFonts w:ascii="仿宋_GB2312" w:eastAsia="仿宋_GB2312" w:cs="仿宋_GB2312" w:hint="eastAsia"/>
              </w:rPr>
              <w:t>倍的罚款。</w:t>
            </w:r>
          </w:p>
        </w:tc>
        <w:tc>
          <w:tcPr>
            <w:tcW w:w="1151" w:type="dxa"/>
            <w:gridSpan w:val="2"/>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1984" w:type="dxa"/>
            <w:gridSpan w:val="8"/>
            <w:vAlign w:val="center"/>
          </w:tcPr>
          <w:p w:rsidR="001517B4" w:rsidRPr="0038500E" w:rsidRDefault="001517B4" w:rsidP="00AD236A">
            <w:pPr>
              <w:spacing w:line="240" w:lineRule="exact"/>
              <w:rPr>
                <w:rFonts w:ascii="仿宋_GB2312" w:eastAsia="仿宋_GB2312" w:cs="Times New Roman"/>
                <w:color w:val="000000"/>
                <w:sz w:val="20"/>
                <w:szCs w:val="20"/>
              </w:rPr>
            </w:pPr>
            <w:r w:rsidRPr="0038500E">
              <w:rPr>
                <w:rFonts w:ascii="仿宋_GB2312" w:eastAsia="仿宋_GB2312" w:cs="仿宋_GB2312" w:hint="eastAsia"/>
                <w:color w:val="000000"/>
                <w:sz w:val="20"/>
                <w:szCs w:val="20"/>
              </w:rPr>
              <w:t>故意做虚假鉴定的，造成严重后果的</w:t>
            </w:r>
          </w:p>
        </w:tc>
        <w:tc>
          <w:tcPr>
            <w:tcW w:w="2552" w:type="dxa"/>
            <w:gridSpan w:val="3"/>
            <w:vAlign w:val="center"/>
          </w:tcPr>
          <w:p w:rsidR="001517B4" w:rsidRPr="0038500E" w:rsidRDefault="001517B4" w:rsidP="00AD236A">
            <w:pPr>
              <w:spacing w:line="240" w:lineRule="exact"/>
              <w:rPr>
                <w:rFonts w:ascii="仿宋_GB2312" w:eastAsia="仿宋_GB2312" w:cs="Times New Roman"/>
                <w:sz w:val="20"/>
                <w:szCs w:val="20"/>
              </w:rPr>
            </w:pPr>
            <w:r w:rsidRPr="0038500E">
              <w:rPr>
                <w:rFonts w:ascii="仿宋_GB2312" w:eastAsia="仿宋_GB2312" w:cs="仿宋_GB2312" w:hint="eastAsia"/>
                <w:sz w:val="20"/>
                <w:szCs w:val="20"/>
              </w:rPr>
              <w:t>给予司法鉴定机构一年停业整顿的处罚，撤销司法鉴定人登记；有违法所得的，没收违法所得，并处违法所得</w:t>
            </w:r>
            <w:r w:rsidRPr="0038500E">
              <w:rPr>
                <w:rFonts w:ascii="仿宋_GB2312" w:eastAsia="仿宋_GB2312" w:cs="仿宋_GB2312"/>
                <w:sz w:val="20"/>
                <w:szCs w:val="20"/>
              </w:rPr>
              <w:t>3</w:t>
            </w:r>
            <w:r w:rsidRPr="0038500E">
              <w:rPr>
                <w:rFonts w:ascii="仿宋_GB2312" w:eastAsia="仿宋_GB2312" w:cs="仿宋_GB2312" w:hint="eastAsia"/>
                <w:sz w:val="20"/>
                <w:szCs w:val="20"/>
              </w:rPr>
              <w:t>倍的罚款。</w:t>
            </w:r>
          </w:p>
        </w:tc>
        <w:tc>
          <w:tcPr>
            <w:tcW w:w="1151" w:type="dxa"/>
            <w:gridSpan w:val="2"/>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912"/>
          <w:jc w:val="center"/>
        </w:trPr>
        <w:tc>
          <w:tcPr>
            <w:tcW w:w="773" w:type="dxa"/>
            <w:gridSpan w:val="2"/>
            <w:vMerge/>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5555" w:type="dxa"/>
            <w:gridSpan w:val="10"/>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1984" w:type="dxa"/>
            <w:gridSpan w:val="8"/>
            <w:vAlign w:val="center"/>
          </w:tcPr>
          <w:p w:rsidR="001517B4" w:rsidRPr="0038500E" w:rsidRDefault="001517B4" w:rsidP="00AD236A">
            <w:pPr>
              <w:spacing w:line="240" w:lineRule="exact"/>
              <w:rPr>
                <w:rFonts w:ascii="仿宋_GB2312" w:eastAsia="仿宋_GB2312" w:cs="Times New Roman"/>
                <w:sz w:val="20"/>
                <w:szCs w:val="20"/>
              </w:rPr>
            </w:pPr>
            <w:r w:rsidRPr="0038500E">
              <w:rPr>
                <w:rFonts w:ascii="仿宋_GB2312" w:eastAsia="仿宋_GB2312" w:cs="仿宋_GB2312" w:hint="eastAsia"/>
                <w:sz w:val="20"/>
                <w:szCs w:val="20"/>
              </w:rPr>
              <w:t>构成犯罪的</w:t>
            </w:r>
          </w:p>
        </w:tc>
        <w:tc>
          <w:tcPr>
            <w:tcW w:w="2552" w:type="dxa"/>
            <w:gridSpan w:val="3"/>
            <w:vAlign w:val="center"/>
          </w:tcPr>
          <w:p w:rsidR="001517B4" w:rsidRPr="0038500E" w:rsidRDefault="001517B4" w:rsidP="00AD236A">
            <w:pPr>
              <w:spacing w:line="240" w:lineRule="exact"/>
              <w:rPr>
                <w:rFonts w:ascii="仿宋_GB2312" w:eastAsia="仿宋_GB2312" w:cs="Times New Roman"/>
                <w:sz w:val="20"/>
                <w:szCs w:val="20"/>
              </w:rPr>
            </w:pPr>
            <w:r w:rsidRPr="0038500E">
              <w:rPr>
                <w:rFonts w:ascii="仿宋_GB2312" w:eastAsia="仿宋_GB2312" w:cs="仿宋_GB2312" w:hint="eastAsia"/>
                <w:sz w:val="20"/>
                <w:szCs w:val="20"/>
              </w:rPr>
              <w:t>给予司法鉴定机构撤销登记的处罚，撤销司法鉴定人登记；</w:t>
            </w:r>
            <w:r w:rsidRPr="0038500E">
              <w:rPr>
                <w:rFonts w:ascii="仿宋_GB2312" w:eastAsia="仿宋_GB2312" w:cs="仿宋_GB2312" w:hint="eastAsia"/>
              </w:rPr>
              <w:t>依法移交司法机关处理。</w:t>
            </w:r>
          </w:p>
        </w:tc>
        <w:tc>
          <w:tcPr>
            <w:tcW w:w="1151" w:type="dxa"/>
            <w:gridSpan w:val="2"/>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561"/>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393"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126" w:type="dxa"/>
            <w:gridSpan w:val="6"/>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3402" w:type="dxa"/>
            <w:gridSpan w:val="9"/>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264"/>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11</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司法鉴定机构超出登记的司法鉴定业务范围开展司法鉴定活动的</w:t>
            </w:r>
          </w:p>
        </w:tc>
        <w:tc>
          <w:tcPr>
            <w:tcW w:w="4393" w:type="dxa"/>
            <w:gridSpan w:val="5"/>
            <w:vMerge w:val="restart"/>
            <w:vAlign w:val="center"/>
          </w:tcPr>
          <w:p w:rsidR="001517B4" w:rsidRPr="0038500E" w:rsidRDefault="001517B4" w:rsidP="00AD236A">
            <w:pPr>
              <w:spacing w:line="280" w:lineRule="exact"/>
              <w:rPr>
                <w:rFonts w:ascii="仿宋_GB2312" w:eastAsia="仿宋_GB2312" w:cs="Times New Roman"/>
                <w:sz w:val="22"/>
                <w:szCs w:val="22"/>
              </w:rPr>
            </w:pPr>
            <w:r w:rsidRPr="0038500E">
              <w:rPr>
                <w:rFonts w:ascii="仿宋_GB2312" w:eastAsia="仿宋_GB2312" w:cs="仿宋_GB2312"/>
                <w:sz w:val="22"/>
                <w:szCs w:val="22"/>
              </w:rPr>
              <w:t>1</w:t>
            </w:r>
            <w:r w:rsidRPr="0038500E">
              <w:rPr>
                <w:rFonts w:ascii="仿宋_GB2312" w:eastAsia="仿宋_GB2312" w:cs="仿宋_GB2312" w:hint="eastAsia"/>
                <w:sz w:val="22"/>
                <w:szCs w:val="22"/>
              </w:rPr>
              <w:t>、《四川省司法鉴定管理条例》第三十条</w:t>
            </w:r>
            <w:r w:rsidRPr="0038500E">
              <w:rPr>
                <w:rFonts w:ascii="仿宋_GB2312" w:eastAsia="仿宋_GB2312" w:cs="仿宋_GB2312"/>
                <w:sz w:val="22"/>
                <w:szCs w:val="22"/>
              </w:rPr>
              <w:t xml:space="preserve">  </w:t>
            </w:r>
            <w:r w:rsidRPr="0038500E">
              <w:rPr>
                <w:rFonts w:ascii="仿宋_GB2312" w:eastAsia="仿宋_GB2312" w:cs="仿宋_GB2312" w:hint="eastAsia"/>
                <w:sz w:val="22"/>
                <w:szCs w:val="22"/>
              </w:rPr>
              <w:t>司法鉴定机构超越核定业务范围开展鉴定业务的，由司法行政部门给予警告、责令改正或者处以停止执业</w:t>
            </w:r>
            <w:r w:rsidRPr="0038500E">
              <w:rPr>
                <w:rFonts w:ascii="仿宋_GB2312" w:eastAsia="仿宋_GB2312" w:cs="仿宋_GB2312"/>
                <w:sz w:val="22"/>
                <w:szCs w:val="22"/>
              </w:rPr>
              <w:t>3</w:t>
            </w:r>
            <w:r w:rsidRPr="0038500E">
              <w:rPr>
                <w:rFonts w:ascii="仿宋_GB2312" w:eastAsia="仿宋_GB2312" w:cs="仿宋_GB2312" w:hint="eastAsia"/>
                <w:sz w:val="22"/>
                <w:szCs w:val="22"/>
              </w:rPr>
              <w:t>个月以上</w:t>
            </w:r>
            <w:r w:rsidRPr="0038500E">
              <w:rPr>
                <w:rFonts w:ascii="仿宋_GB2312" w:eastAsia="仿宋_GB2312" w:cs="仿宋_GB2312"/>
                <w:sz w:val="22"/>
                <w:szCs w:val="22"/>
              </w:rPr>
              <w:t>6</w:t>
            </w:r>
            <w:r w:rsidRPr="0038500E">
              <w:rPr>
                <w:rFonts w:ascii="仿宋_GB2312" w:eastAsia="仿宋_GB2312" w:cs="仿宋_GB2312" w:hint="eastAsia"/>
                <w:sz w:val="22"/>
                <w:szCs w:val="22"/>
              </w:rPr>
              <w:t>个月以下的处罚；有违法所得的，没收违法所得，并处违法所得</w:t>
            </w:r>
            <w:r w:rsidRPr="0038500E">
              <w:rPr>
                <w:rFonts w:ascii="仿宋_GB2312" w:eastAsia="仿宋_GB2312" w:cs="仿宋_GB2312"/>
                <w:sz w:val="22"/>
                <w:szCs w:val="22"/>
              </w:rPr>
              <w:t>2</w:t>
            </w:r>
            <w:r w:rsidRPr="0038500E">
              <w:rPr>
                <w:rFonts w:ascii="仿宋_GB2312" w:eastAsia="仿宋_GB2312" w:cs="仿宋_GB2312" w:hint="eastAsia"/>
                <w:sz w:val="22"/>
                <w:szCs w:val="22"/>
              </w:rPr>
              <w:t>倍以上</w:t>
            </w:r>
            <w:r w:rsidRPr="0038500E">
              <w:rPr>
                <w:rFonts w:ascii="仿宋_GB2312" w:eastAsia="仿宋_GB2312" w:cs="仿宋_GB2312"/>
                <w:sz w:val="22"/>
                <w:szCs w:val="22"/>
              </w:rPr>
              <w:t>3</w:t>
            </w:r>
            <w:r w:rsidRPr="0038500E">
              <w:rPr>
                <w:rFonts w:ascii="仿宋_GB2312" w:eastAsia="仿宋_GB2312" w:cs="仿宋_GB2312" w:hint="eastAsia"/>
                <w:sz w:val="22"/>
                <w:szCs w:val="22"/>
              </w:rPr>
              <w:t>倍以下的罚款。</w:t>
            </w:r>
          </w:p>
          <w:p w:rsidR="001517B4" w:rsidRPr="0049689C" w:rsidRDefault="001517B4" w:rsidP="00AD236A">
            <w:pPr>
              <w:pStyle w:val="NormalWeb"/>
              <w:spacing w:before="0" w:beforeAutospacing="0" w:after="0" w:afterAutospacing="0" w:line="280" w:lineRule="exact"/>
              <w:jc w:val="both"/>
              <w:rPr>
                <w:rFonts w:ascii="仿宋_GB2312" w:eastAsia="仿宋_GB2312" w:cs="Times New Roman"/>
                <w:sz w:val="22"/>
                <w:szCs w:val="22"/>
              </w:rPr>
            </w:pPr>
            <w:r w:rsidRPr="0049689C">
              <w:rPr>
                <w:rFonts w:ascii="仿宋_GB2312" w:eastAsia="仿宋_GB2312" w:cs="仿宋_GB2312"/>
                <w:sz w:val="22"/>
                <w:szCs w:val="22"/>
              </w:rPr>
              <w:t>2</w:t>
            </w:r>
            <w:r w:rsidRPr="0049689C">
              <w:rPr>
                <w:rFonts w:ascii="仿宋_GB2312" w:eastAsia="仿宋_GB2312" w:cs="仿宋_GB2312" w:hint="eastAsia"/>
                <w:sz w:val="22"/>
                <w:szCs w:val="22"/>
              </w:rPr>
              <w:t>、《司法鉴定机构登记管理办法》第三十九条</w:t>
            </w:r>
            <w:r w:rsidRPr="0049689C">
              <w:rPr>
                <w:rFonts w:ascii="仿宋_GB2312" w:eastAsia="仿宋_GB2312" w:cs="仿宋_GB2312"/>
                <w:sz w:val="22"/>
                <w:szCs w:val="22"/>
              </w:rPr>
              <w:t xml:space="preserve">  </w:t>
            </w:r>
            <w:r w:rsidRPr="0049689C">
              <w:rPr>
                <w:rFonts w:ascii="仿宋_GB2312" w:eastAsia="仿宋_GB2312" w:cs="仿宋_GB2312" w:hint="eastAsia"/>
                <w:sz w:val="22"/>
                <w:szCs w:val="22"/>
              </w:rPr>
              <w:t>司法鉴定机构有下列情形之一的，由省级司法行政机关依法给予警告，并责令其改正：</w:t>
            </w:r>
            <w:r w:rsidRPr="0049689C">
              <w:rPr>
                <w:rFonts w:ascii="仿宋_GB2312" w:eastAsia="仿宋_GB2312" w:cs="仿宋_GB2312"/>
                <w:sz w:val="22"/>
                <w:szCs w:val="22"/>
              </w:rPr>
              <w:t>(</w:t>
            </w:r>
            <w:r w:rsidRPr="0049689C">
              <w:rPr>
                <w:rFonts w:ascii="仿宋_GB2312" w:eastAsia="仿宋_GB2312" w:cs="仿宋_GB2312" w:hint="eastAsia"/>
                <w:sz w:val="22"/>
                <w:szCs w:val="22"/>
              </w:rPr>
              <w:t>一</w:t>
            </w:r>
            <w:r w:rsidRPr="0049689C">
              <w:rPr>
                <w:rFonts w:ascii="仿宋_GB2312" w:eastAsia="仿宋_GB2312" w:cs="仿宋_GB2312"/>
                <w:sz w:val="22"/>
                <w:szCs w:val="22"/>
              </w:rPr>
              <w:t>)</w:t>
            </w:r>
            <w:r w:rsidRPr="0049689C">
              <w:rPr>
                <w:rFonts w:ascii="仿宋_GB2312" w:eastAsia="仿宋_GB2312" w:cs="仿宋_GB2312" w:hint="eastAsia"/>
                <w:sz w:val="22"/>
                <w:szCs w:val="22"/>
              </w:rPr>
              <w:t>超出登记的司法鉴定业务范围开展司法鉴定活动的。</w:t>
            </w:r>
          </w:p>
          <w:p w:rsidR="001517B4" w:rsidRPr="0049689C" w:rsidRDefault="001517B4" w:rsidP="001517B4">
            <w:pPr>
              <w:pStyle w:val="NormalWeb"/>
              <w:spacing w:before="0" w:beforeAutospacing="0" w:after="0" w:afterAutospacing="0" w:line="280" w:lineRule="exact"/>
              <w:ind w:firstLineChars="200" w:firstLine="31680"/>
              <w:jc w:val="both"/>
              <w:rPr>
                <w:rFonts w:ascii="仿宋_GB2312" w:eastAsia="仿宋_GB2312" w:cs="Times New Roman"/>
                <w:sz w:val="22"/>
                <w:szCs w:val="22"/>
              </w:rPr>
            </w:pPr>
            <w:r w:rsidRPr="0049689C">
              <w:rPr>
                <w:rFonts w:ascii="仿宋_GB2312" w:eastAsia="仿宋_GB2312" w:cs="仿宋_GB2312" w:hint="eastAsia"/>
                <w:sz w:val="22"/>
                <w:szCs w:val="22"/>
              </w:rPr>
              <w:t>第四十条</w:t>
            </w:r>
            <w:r w:rsidRPr="0049689C">
              <w:rPr>
                <w:rFonts w:ascii="仿宋_GB2312" w:eastAsia="仿宋_GB2312" w:cs="仿宋_GB2312"/>
                <w:sz w:val="22"/>
                <w:szCs w:val="22"/>
              </w:rPr>
              <w:t xml:space="preserve">  </w:t>
            </w:r>
            <w:r w:rsidRPr="0049689C">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w:t>
            </w:r>
            <w:r w:rsidRPr="0049689C">
              <w:rPr>
                <w:rFonts w:ascii="仿宋_GB2312" w:eastAsia="仿宋_GB2312" w:cs="仿宋_GB2312"/>
                <w:sz w:val="22"/>
                <w:szCs w:val="22"/>
              </w:rPr>
              <w:t>(</w:t>
            </w:r>
            <w:r w:rsidRPr="0049689C">
              <w:rPr>
                <w:rFonts w:ascii="仿宋_GB2312" w:eastAsia="仿宋_GB2312" w:cs="仿宋_GB2312" w:hint="eastAsia"/>
                <w:sz w:val="22"/>
                <w:szCs w:val="22"/>
              </w:rPr>
              <w:t>二</w:t>
            </w:r>
            <w:r w:rsidRPr="0049689C">
              <w:rPr>
                <w:rFonts w:ascii="仿宋_GB2312" w:eastAsia="仿宋_GB2312" w:cs="仿宋_GB2312"/>
                <w:sz w:val="22"/>
                <w:szCs w:val="22"/>
              </w:rPr>
              <w:t>)</w:t>
            </w:r>
            <w:r w:rsidRPr="0049689C">
              <w:rPr>
                <w:rFonts w:ascii="仿宋_GB2312" w:eastAsia="仿宋_GB2312" w:cs="仿宋_GB2312" w:hint="eastAsia"/>
                <w:sz w:val="22"/>
                <w:szCs w:val="22"/>
              </w:rPr>
              <w:t>具有本办法第三十九条规定的情形之一，并造成严重后果的。</w:t>
            </w:r>
          </w:p>
        </w:tc>
        <w:tc>
          <w:tcPr>
            <w:tcW w:w="2126"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3402" w:type="dxa"/>
            <w:gridSpan w:val="9"/>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给予警告，并责令改正；有违法所得的，没收违法所得，并处以违法所得</w:t>
            </w:r>
            <w:r w:rsidRPr="00DF183E">
              <w:rPr>
                <w:rFonts w:ascii="仿宋_GB2312" w:eastAsia="仿宋_GB2312" w:hAnsi="宋体" w:cs="仿宋_GB2312"/>
                <w:color w:val="000000"/>
                <w:kern w:val="0"/>
                <w:sz w:val="24"/>
                <w:szCs w:val="24"/>
              </w:rPr>
              <w:t>2</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AE3ECF">
              <w:rPr>
                <w:rFonts w:ascii="仿宋_GB2312" w:eastAsia="仿宋_GB2312" w:hAnsi="宋体" w:cs="仿宋_GB2312" w:hint="eastAsia"/>
                <w:kern w:val="0"/>
                <w:sz w:val="22"/>
                <w:szCs w:val="22"/>
              </w:rPr>
              <w:t>作出处罚决定</w:t>
            </w:r>
            <w:r w:rsidRPr="00AE3ECF">
              <w:rPr>
                <w:rFonts w:ascii="仿宋_GB2312" w:eastAsia="仿宋_GB2312" w:hAnsi="宋体" w:cs="仿宋_GB2312"/>
                <w:kern w:val="0"/>
                <w:sz w:val="22"/>
                <w:szCs w:val="22"/>
              </w:rPr>
              <w:t>15</w:t>
            </w:r>
            <w:r w:rsidRPr="00AE3ECF">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984"/>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38500E" w:rsidRDefault="001517B4" w:rsidP="00AD236A">
            <w:pPr>
              <w:spacing w:line="280" w:lineRule="exact"/>
              <w:rPr>
                <w:rFonts w:ascii="仿宋_GB2312" w:eastAsia="仿宋_GB2312" w:cs="Times New Roman"/>
                <w:sz w:val="22"/>
                <w:szCs w:val="22"/>
              </w:rPr>
            </w:pPr>
          </w:p>
        </w:tc>
        <w:tc>
          <w:tcPr>
            <w:tcW w:w="2126"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情节一般，造成后果或损失轻微的</w:t>
            </w:r>
          </w:p>
        </w:tc>
        <w:tc>
          <w:tcPr>
            <w:tcW w:w="3402"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处以停止执业三个月的处罚</w:t>
            </w:r>
            <w:r w:rsidRPr="00DF183E">
              <w:rPr>
                <w:rFonts w:ascii="仿宋_GB2312" w:eastAsia="仿宋_GB2312" w:hAnsi="宋体" w:cs="仿宋_GB2312" w:hint="eastAsia"/>
                <w:color w:val="000000"/>
                <w:kern w:val="0"/>
                <w:sz w:val="24"/>
                <w:szCs w:val="24"/>
              </w:rPr>
              <w:t>；有违法所得的，没收违法所得，并处以违法所得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12"/>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38500E" w:rsidRDefault="001517B4" w:rsidP="00AD236A">
            <w:pPr>
              <w:spacing w:line="280" w:lineRule="exact"/>
              <w:rPr>
                <w:rFonts w:ascii="仿宋_GB2312" w:eastAsia="仿宋_GB2312" w:cs="Times New Roman"/>
                <w:sz w:val="22"/>
                <w:szCs w:val="22"/>
              </w:rPr>
            </w:pPr>
          </w:p>
        </w:tc>
        <w:tc>
          <w:tcPr>
            <w:tcW w:w="2126"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情节较重，造成较重后果或损失的</w:t>
            </w:r>
          </w:p>
        </w:tc>
        <w:tc>
          <w:tcPr>
            <w:tcW w:w="3402"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处以停止执业六个月的处罚</w:t>
            </w:r>
            <w:r w:rsidRPr="00DF183E">
              <w:rPr>
                <w:rFonts w:ascii="仿宋_GB2312" w:eastAsia="仿宋_GB2312" w:hAnsi="宋体" w:cs="仿宋_GB2312" w:hint="eastAsia"/>
                <w:color w:val="000000"/>
                <w:kern w:val="0"/>
                <w:sz w:val="24"/>
                <w:szCs w:val="24"/>
              </w:rPr>
              <w:t>；有违法所得的，没收违法所得，并处以违法所得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42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38500E" w:rsidRDefault="001517B4" w:rsidP="00AD236A">
            <w:pPr>
              <w:spacing w:line="280" w:lineRule="exact"/>
              <w:rPr>
                <w:rFonts w:ascii="仿宋_GB2312" w:eastAsia="仿宋_GB2312" w:cs="Times New Roman"/>
                <w:sz w:val="22"/>
                <w:szCs w:val="22"/>
              </w:rPr>
            </w:pPr>
          </w:p>
        </w:tc>
        <w:tc>
          <w:tcPr>
            <w:tcW w:w="2126" w:type="dxa"/>
            <w:gridSpan w:val="6"/>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情节严重的</w:t>
            </w:r>
          </w:p>
        </w:tc>
        <w:tc>
          <w:tcPr>
            <w:tcW w:w="3402" w:type="dxa"/>
            <w:gridSpan w:val="9"/>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处以停止执业一年的处罚；</w:t>
            </w:r>
            <w:r w:rsidRPr="00DF183E">
              <w:rPr>
                <w:rFonts w:ascii="仿宋_GB2312" w:eastAsia="仿宋_GB2312" w:hAnsi="宋体" w:cs="仿宋_GB2312" w:hint="eastAsia"/>
                <w:color w:val="000000"/>
                <w:kern w:val="0"/>
                <w:sz w:val="24"/>
                <w:szCs w:val="24"/>
              </w:rPr>
              <w:t>有违法所得的，没收违法所得，并处以违法所得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38"/>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12</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司法鉴定机构进行转委托鉴定的</w:t>
            </w:r>
          </w:p>
        </w:tc>
        <w:tc>
          <w:tcPr>
            <w:tcW w:w="4393" w:type="dxa"/>
            <w:gridSpan w:val="5"/>
            <w:vMerge w:val="restart"/>
            <w:vAlign w:val="center"/>
          </w:tcPr>
          <w:p w:rsidR="001517B4" w:rsidRPr="0049689C" w:rsidRDefault="001517B4" w:rsidP="00AD236A">
            <w:pPr>
              <w:pStyle w:val="NormalWeb"/>
              <w:spacing w:before="0" w:beforeAutospacing="0" w:after="0" w:afterAutospacing="0" w:line="280" w:lineRule="exact"/>
              <w:jc w:val="both"/>
              <w:rPr>
                <w:rFonts w:ascii="仿宋_GB2312" w:eastAsia="仿宋_GB2312" w:cs="Times New Roman"/>
                <w:sz w:val="22"/>
                <w:szCs w:val="22"/>
              </w:rPr>
            </w:pPr>
            <w:r w:rsidRPr="0049689C">
              <w:rPr>
                <w:rFonts w:ascii="仿宋_GB2312" w:eastAsia="仿宋_GB2312" w:cs="仿宋_GB2312" w:hint="eastAsia"/>
                <w:sz w:val="22"/>
                <w:szCs w:val="22"/>
              </w:rPr>
              <w:t>《四川省司法鉴定管理条例》第三十条</w:t>
            </w:r>
            <w:r w:rsidRPr="0049689C">
              <w:rPr>
                <w:rFonts w:ascii="仿宋_GB2312" w:eastAsia="仿宋_GB2312" w:cs="仿宋_GB2312"/>
                <w:sz w:val="22"/>
                <w:szCs w:val="22"/>
              </w:rPr>
              <w:t xml:space="preserve">  </w:t>
            </w:r>
            <w:r w:rsidRPr="0049689C">
              <w:rPr>
                <w:rFonts w:ascii="仿宋_GB2312" w:eastAsia="仿宋_GB2312" w:cs="仿宋_GB2312" w:hint="eastAsia"/>
                <w:sz w:val="22"/>
                <w:szCs w:val="22"/>
              </w:rPr>
              <w:t>司法鉴定机构超越核定业务范围开展鉴定业务的，或进行转委托鉴定的，以及违反本条例第十五条规定受理鉴定业务的，由司法行政部门给予警告、责令改正或者处以停止执业</w:t>
            </w:r>
            <w:r w:rsidRPr="0049689C">
              <w:rPr>
                <w:rFonts w:ascii="仿宋_GB2312" w:eastAsia="仿宋_GB2312" w:cs="仿宋_GB2312"/>
                <w:sz w:val="22"/>
                <w:szCs w:val="22"/>
              </w:rPr>
              <w:t>3</w:t>
            </w:r>
            <w:r w:rsidRPr="0049689C">
              <w:rPr>
                <w:rFonts w:ascii="仿宋_GB2312" w:eastAsia="仿宋_GB2312" w:cs="仿宋_GB2312" w:hint="eastAsia"/>
                <w:sz w:val="22"/>
                <w:szCs w:val="22"/>
              </w:rPr>
              <w:t>个月以上</w:t>
            </w:r>
            <w:r w:rsidRPr="0049689C">
              <w:rPr>
                <w:rFonts w:ascii="仿宋_GB2312" w:eastAsia="仿宋_GB2312" w:cs="仿宋_GB2312"/>
                <w:sz w:val="22"/>
                <w:szCs w:val="22"/>
              </w:rPr>
              <w:t>6</w:t>
            </w:r>
            <w:r w:rsidRPr="0049689C">
              <w:rPr>
                <w:rFonts w:ascii="仿宋_GB2312" w:eastAsia="仿宋_GB2312" w:cs="仿宋_GB2312" w:hint="eastAsia"/>
                <w:sz w:val="22"/>
                <w:szCs w:val="22"/>
              </w:rPr>
              <w:t>个月以下的处罚；有违法所得的，没收违法所得，并处违法所得</w:t>
            </w:r>
            <w:r w:rsidRPr="0049689C">
              <w:rPr>
                <w:rFonts w:ascii="仿宋_GB2312" w:eastAsia="仿宋_GB2312" w:cs="仿宋_GB2312"/>
                <w:sz w:val="22"/>
                <w:szCs w:val="22"/>
              </w:rPr>
              <w:t>2</w:t>
            </w:r>
            <w:r w:rsidRPr="0049689C">
              <w:rPr>
                <w:rFonts w:ascii="仿宋_GB2312" w:eastAsia="仿宋_GB2312" w:cs="仿宋_GB2312" w:hint="eastAsia"/>
                <w:sz w:val="22"/>
                <w:szCs w:val="22"/>
              </w:rPr>
              <w:t>倍以上</w:t>
            </w:r>
            <w:r w:rsidRPr="0049689C">
              <w:rPr>
                <w:rFonts w:ascii="仿宋_GB2312" w:eastAsia="仿宋_GB2312" w:cs="仿宋_GB2312"/>
                <w:sz w:val="22"/>
                <w:szCs w:val="22"/>
              </w:rPr>
              <w:t>3</w:t>
            </w:r>
            <w:r w:rsidRPr="0049689C">
              <w:rPr>
                <w:rFonts w:ascii="仿宋_GB2312" w:eastAsia="仿宋_GB2312" w:cs="仿宋_GB2312" w:hint="eastAsia"/>
                <w:sz w:val="22"/>
                <w:szCs w:val="22"/>
              </w:rPr>
              <w:t>倍以下的罚款。</w:t>
            </w:r>
          </w:p>
        </w:tc>
        <w:tc>
          <w:tcPr>
            <w:tcW w:w="2126"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3402" w:type="dxa"/>
            <w:gridSpan w:val="9"/>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给予警告，并责令改正；有违法所得的，没收违法所得，并处以违法所得</w:t>
            </w:r>
            <w:r w:rsidRPr="00DF183E">
              <w:rPr>
                <w:rFonts w:ascii="仿宋_GB2312" w:eastAsia="仿宋_GB2312" w:hAnsi="宋体" w:cs="仿宋_GB2312"/>
                <w:color w:val="000000"/>
                <w:kern w:val="0"/>
                <w:sz w:val="24"/>
                <w:szCs w:val="24"/>
              </w:rPr>
              <w:t>2</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8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126"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产生较重后果或较大损失的</w:t>
            </w:r>
          </w:p>
        </w:tc>
        <w:tc>
          <w:tcPr>
            <w:tcW w:w="3402"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个月的处罚</w:t>
            </w:r>
            <w:r w:rsidRPr="00DF183E">
              <w:rPr>
                <w:rFonts w:ascii="仿宋_GB2312" w:eastAsia="仿宋_GB2312" w:hAnsi="宋体" w:cs="仿宋_GB2312" w:hint="eastAsia"/>
                <w:color w:val="000000"/>
                <w:kern w:val="0"/>
                <w:sz w:val="24"/>
                <w:szCs w:val="24"/>
              </w:rPr>
              <w:t>；有违法所得的，没收违法所得，并处以违法所得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94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126"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情节严重，造成严重后果或损失的</w:t>
            </w:r>
          </w:p>
        </w:tc>
        <w:tc>
          <w:tcPr>
            <w:tcW w:w="3402" w:type="dxa"/>
            <w:gridSpan w:val="9"/>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w:t>
            </w:r>
            <w:r w:rsidRPr="0038500E">
              <w:rPr>
                <w:rFonts w:ascii="仿宋_GB2312" w:eastAsia="仿宋_GB2312" w:cs="仿宋_GB2312"/>
                <w:color w:val="000000"/>
                <w:sz w:val="24"/>
                <w:szCs w:val="24"/>
              </w:rPr>
              <w:t>6</w:t>
            </w:r>
            <w:r w:rsidRPr="0038500E">
              <w:rPr>
                <w:rFonts w:ascii="仿宋_GB2312" w:eastAsia="仿宋_GB2312" w:cs="仿宋_GB2312" w:hint="eastAsia"/>
                <w:color w:val="000000"/>
                <w:sz w:val="24"/>
                <w:szCs w:val="24"/>
              </w:rPr>
              <w:t>个月的处罚</w:t>
            </w:r>
            <w:r w:rsidRPr="00DF183E">
              <w:rPr>
                <w:rFonts w:ascii="仿宋_GB2312" w:eastAsia="仿宋_GB2312" w:hAnsi="宋体" w:cs="仿宋_GB2312" w:hint="eastAsia"/>
                <w:color w:val="000000"/>
                <w:kern w:val="0"/>
                <w:sz w:val="24"/>
                <w:szCs w:val="24"/>
              </w:rPr>
              <w:t>；有违法所得的，没收违法所得，并处以违法所得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747" w:type="dxa"/>
            <w:gridSpan w:val="11"/>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3091" w:type="dxa"/>
            <w:gridSpan w:val="6"/>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979"/>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13</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司法鉴定机构违反《四川省司法鉴定管理条例》第十五条规定受理鉴定业务的</w:t>
            </w:r>
          </w:p>
        </w:tc>
        <w:tc>
          <w:tcPr>
            <w:tcW w:w="4083" w:type="dxa"/>
            <w:gridSpan w:val="3"/>
            <w:vMerge w:val="restart"/>
            <w:vAlign w:val="center"/>
          </w:tcPr>
          <w:p w:rsidR="001517B4" w:rsidRPr="00705708" w:rsidRDefault="001517B4" w:rsidP="00AD236A">
            <w:pPr>
              <w:pStyle w:val="NormalWeb"/>
              <w:spacing w:before="0" w:beforeAutospacing="0" w:after="0" w:afterAutospacing="0" w:line="280" w:lineRule="exact"/>
              <w:jc w:val="both"/>
              <w:rPr>
                <w:rFonts w:ascii="仿宋_GB2312" w:eastAsia="仿宋_GB2312" w:cs="Times New Roman"/>
                <w:sz w:val="22"/>
                <w:szCs w:val="22"/>
              </w:rPr>
            </w:pPr>
            <w:r w:rsidRPr="00705708">
              <w:rPr>
                <w:rFonts w:ascii="仿宋_GB2312" w:eastAsia="仿宋_GB2312" w:hAnsi="Calibri" w:cs="仿宋_GB2312" w:hint="eastAsia"/>
                <w:kern w:val="2"/>
                <w:sz w:val="22"/>
                <w:szCs w:val="22"/>
              </w:rPr>
              <w:t>《四川省司法鉴定管理条例》</w:t>
            </w:r>
            <w:r w:rsidRPr="00705708">
              <w:rPr>
                <w:rFonts w:ascii="仿宋_GB2312" w:eastAsia="仿宋_GB2312" w:cs="仿宋_GB2312" w:hint="eastAsia"/>
                <w:sz w:val="22"/>
                <w:szCs w:val="22"/>
              </w:rPr>
              <w:t>第十五条</w:t>
            </w:r>
            <w:r w:rsidRPr="00705708">
              <w:rPr>
                <w:rFonts w:ascii="仿宋_GB2312" w:eastAsia="仿宋_GB2312" w:cs="仿宋_GB2312"/>
                <w:sz w:val="22"/>
                <w:szCs w:val="22"/>
              </w:rPr>
              <w:t xml:space="preserve">  </w:t>
            </w:r>
            <w:r w:rsidRPr="00705708">
              <w:rPr>
                <w:rFonts w:ascii="仿宋_GB2312" w:eastAsia="仿宋_GB2312" w:cs="仿宋_GB2312" w:hint="eastAsia"/>
                <w:sz w:val="22"/>
                <w:szCs w:val="22"/>
              </w:rPr>
              <w:t>司法鉴定机构不得受理有下列情形之一的司法鉴定业务：㈠与本鉴定机构有利害关系的；㈡超出自身鉴定能力或核定业务范围的；㈢委托人不能及时、全面提供鉴定材料或鉴定材料不具备鉴定条件的；㈣法律、法规或国家有关规定明确禁止或限制鉴定的；㈤有其他可能影响鉴定公正的情形的。</w:t>
            </w:r>
          </w:p>
          <w:p w:rsidR="001517B4" w:rsidRPr="00705708" w:rsidRDefault="001517B4" w:rsidP="001517B4">
            <w:pPr>
              <w:pStyle w:val="NormalWeb"/>
              <w:spacing w:before="0" w:beforeAutospacing="0" w:after="0" w:afterAutospacing="0" w:line="280" w:lineRule="exact"/>
              <w:ind w:firstLineChars="200" w:firstLine="31680"/>
              <w:jc w:val="both"/>
              <w:rPr>
                <w:rFonts w:ascii="仿宋_GB2312" w:eastAsia="仿宋_GB2312" w:hAnsi="Calibri" w:cs="Times New Roman"/>
                <w:kern w:val="2"/>
              </w:rPr>
            </w:pPr>
            <w:r w:rsidRPr="00705708">
              <w:rPr>
                <w:rFonts w:ascii="仿宋_GB2312" w:eastAsia="仿宋_GB2312" w:hAnsi="Calibri" w:cs="仿宋_GB2312" w:hint="eastAsia"/>
                <w:kern w:val="2"/>
                <w:sz w:val="22"/>
                <w:szCs w:val="22"/>
              </w:rPr>
              <w:t>第三十条</w:t>
            </w:r>
            <w:r w:rsidRPr="00705708">
              <w:rPr>
                <w:rFonts w:ascii="仿宋_GB2312" w:eastAsia="仿宋_GB2312" w:hAnsi="Calibri" w:cs="仿宋_GB2312"/>
                <w:kern w:val="2"/>
                <w:sz w:val="22"/>
                <w:szCs w:val="22"/>
              </w:rPr>
              <w:t xml:space="preserve">  </w:t>
            </w:r>
            <w:r w:rsidRPr="00705708">
              <w:rPr>
                <w:rFonts w:ascii="仿宋_GB2312" w:eastAsia="仿宋_GB2312" w:hAnsi="Calibri" w:cs="仿宋_GB2312" w:hint="eastAsia"/>
                <w:kern w:val="2"/>
                <w:sz w:val="22"/>
                <w:szCs w:val="22"/>
              </w:rPr>
              <w:t>司法鉴定机构超越核定业务范围开展鉴定业务的，或进行转委托鉴定的，以及违反本条例第十五条规定受理鉴定业务的，由司法行政部门给予警告、责令改正或者处以停止执业</w:t>
            </w:r>
            <w:r w:rsidRPr="00705708">
              <w:rPr>
                <w:rFonts w:ascii="仿宋_GB2312" w:eastAsia="仿宋_GB2312" w:hAnsi="Calibri" w:cs="仿宋_GB2312"/>
                <w:kern w:val="2"/>
                <w:sz w:val="22"/>
                <w:szCs w:val="22"/>
              </w:rPr>
              <w:t>3</w:t>
            </w:r>
            <w:r w:rsidRPr="00705708">
              <w:rPr>
                <w:rFonts w:ascii="仿宋_GB2312" w:eastAsia="仿宋_GB2312" w:hAnsi="Calibri" w:cs="仿宋_GB2312" w:hint="eastAsia"/>
                <w:kern w:val="2"/>
                <w:sz w:val="22"/>
                <w:szCs w:val="22"/>
              </w:rPr>
              <w:t>个月以上</w:t>
            </w:r>
            <w:r w:rsidRPr="00705708">
              <w:rPr>
                <w:rFonts w:ascii="仿宋_GB2312" w:eastAsia="仿宋_GB2312" w:hAnsi="Calibri" w:cs="仿宋_GB2312"/>
                <w:kern w:val="2"/>
                <w:sz w:val="22"/>
                <w:szCs w:val="22"/>
              </w:rPr>
              <w:t>6</w:t>
            </w:r>
            <w:r w:rsidRPr="00705708">
              <w:rPr>
                <w:rFonts w:ascii="仿宋_GB2312" w:eastAsia="仿宋_GB2312" w:hAnsi="Calibri" w:cs="仿宋_GB2312" w:hint="eastAsia"/>
                <w:kern w:val="2"/>
                <w:sz w:val="22"/>
                <w:szCs w:val="22"/>
              </w:rPr>
              <w:t>个月以下的处罚；有违法所得的，没收违法所得，并处违法所得</w:t>
            </w:r>
            <w:r w:rsidRPr="00705708">
              <w:rPr>
                <w:rFonts w:ascii="仿宋_GB2312" w:eastAsia="仿宋_GB2312" w:hAnsi="Calibri" w:cs="仿宋_GB2312"/>
                <w:kern w:val="2"/>
                <w:sz w:val="22"/>
                <w:szCs w:val="22"/>
              </w:rPr>
              <w:t>2</w:t>
            </w:r>
            <w:r w:rsidRPr="00705708">
              <w:rPr>
                <w:rFonts w:ascii="仿宋_GB2312" w:eastAsia="仿宋_GB2312" w:hAnsi="Calibri" w:cs="仿宋_GB2312" w:hint="eastAsia"/>
                <w:kern w:val="2"/>
                <w:sz w:val="22"/>
                <w:szCs w:val="22"/>
              </w:rPr>
              <w:t>倍以上</w:t>
            </w:r>
            <w:r w:rsidRPr="00705708">
              <w:rPr>
                <w:rFonts w:ascii="仿宋_GB2312" w:eastAsia="仿宋_GB2312" w:hAnsi="Calibri" w:cs="仿宋_GB2312"/>
                <w:kern w:val="2"/>
                <w:sz w:val="22"/>
                <w:szCs w:val="22"/>
              </w:rPr>
              <w:t>3</w:t>
            </w:r>
            <w:r w:rsidRPr="00705708">
              <w:rPr>
                <w:rFonts w:ascii="仿宋_GB2312" w:eastAsia="仿宋_GB2312" w:hAnsi="Calibri" w:cs="仿宋_GB2312" w:hint="eastAsia"/>
                <w:kern w:val="2"/>
                <w:sz w:val="22"/>
                <w:szCs w:val="22"/>
              </w:rPr>
              <w:t>倍以下的罚款。</w:t>
            </w:r>
          </w:p>
        </w:tc>
        <w:tc>
          <w:tcPr>
            <w:tcW w:w="2747" w:type="dxa"/>
            <w:gridSpan w:val="11"/>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受理与本鉴定机构有利害关系的鉴定案件的</w:t>
            </w:r>
          </w:p>
        </w:tc>
        <w:tc>
          <w:tcPr>
            <w:tcW w:w="3091" w:type="dxa"/>
            <w:gridSpan w:val="6"/>
            <w:vAlign w:val="center"/>
          </w:tcPr>
          <w:p w:rsidR="001517B4" w:rsidRPr="0038500E" w:rsidRDefault="001517B4" w:rsidP="00AD236A">
            <w:pPr>
              <w:rPr>
                <w:rFonts w:ascii="仿宋_GB2312" w:eastAsia="仿宋_GB2312" w:cs="Times New Roman"/>
                <w:spacing w:val="-6"/>
              </w:rPr>
            </w:pPr>
            <w:r w:rsidRPr="0038500E">
              <w:rPr>
                <w:rFonts w:ascii="仿宋_GB2312" w:eastAsia="仿宋_GB2312" w:cs="仿宋_GB2312" w:hint="eastAsia"/>
                <w:spacing w:val="-6"/>
              </w:rPr>
              <w:t>给予警告，并责令改正；有违法所得的，没收违法所得，并处违法所得</w:t>
            </w:r>
            <w:r w:rsidRPr="0038500E">
              <w:rPr>
                <w:rFonts w:ascii="仿宋_GB2312" w:eastAsia="仿宋_GB2312" w:cs="仿宋_GB2312"/>
                <w:spacing w:val="-6"/>
              </w:rPr>
              <w:t>2</w:t>
            </w:r>
            <w:r w:rsidRPr="0038500E">
              <w:rPr>
                <w:rFonts w:ascii="仿宋_GB2312" w:eastAsia="仿宋_GB2312" w:cs="仿宋_GB2312" w:hint="eastAsia"/>
                <w:spacing w:val="-6"/>
              </w:rPr>
              <w:t>倍的罚款</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AE3ECF">
              <w:rPr>
                <w:rFonts w:ascii="仿宋_GB2312" w:eastAsia="仿宋_GB2312" w:hAnsi="宋体" w:cs="仿宋_GB2312" w:hint="eastAsia"/>
                <w:kern w:val="0"/>
                <w:sz w:val="22"/>
                <w:szCs w:val="22"/>
              </w:rPr>
              <w:t>作出处罚决定</w:t>
            </w:r>
            <w:r w:rsidRPr="00AE3ECF">
              <w:rPr>
                <w:rFonts w:ascii="仿宋_GB2312" w:eastAsia="仿宋_GB2312" w:hAnsi="宋体" w:cs="仿宋_GB2312"/>
                <w:kern w:val="0"/>
                <w:sz w:val="22"/>
                <w:szCs w:val="22"/>
              </w:rPr>
              <w:t>15</w:t>
            </w:r>
            <w:r w:rsidRPr="00AE3ECF">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99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705708" w:rsidRDefault="001517B4" w:rsidP="00AD236A">
            <w:pPr>
              <w:pStyle w:val="NormalWeb"/>
              <w:spacing w:before="0" w:beforeAutospacing="0" w:after="0" w:afterAutospacing="0"/>
              <w:jc w:val="both"/>
              <w:rPr>
                <w:rFonts w:ascii="仿宋_GB2312" w:eastAsia="仿宋_GB2312" w:hAnsi="Calibri" w:cs="Times New Roman"/>
                <w:kern w:val="2"/>
              </w:rPr>
            </w:pPr>
          </w:p>
        </w:tc>
        <w:tc>
          <w:tcPr>
            <w:tcW w:w="2747" w:type="dxa"/>
            <w:gridSpan w:val="11"/>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受理超出自身鉴定能力或核定业务范围的鉴定案件的</w:t>
            </w:r>
          </w:p>
        </w:tc>
        <w:tc>
          <w:tcPr>
            <w:tcW w:w="3091" w:type="dxa"/>
            <w:gridSpan w:val="6"/>
            <w:vAlign w:val="center"/>
          </w:tcPr>
          <w:p w:rsidR="001517B4" w:rsidRPr="0038500E" w:rsidRDefault="001517B4" w:rsidP="00AD236A">
            <w:pPr>
              <w:rPr>
                <w:rFonts w:ascii="仿宋_GB2312" w:eastAsia="仿宋_GB2312" w:cs="Times New Roman"/>
                <w:spacing w:val="-6"/>
              </w:rPr>
            </w:pPr>
            <w:r w:rsidRPr="0038500E">
              <w:rPr>
                <w:rFonts w:ascii="仿宋_GB2312" w:eastAsia="仿宋_GB2312" w:cs="仿宋_GB2312" w:hint="eastAsia"/>
                <w:spacing w:val="-6"/>
              </w:rPr>
              <w:t>给予警告，并责令改正；有违法所得的，没收违法所得，并处违法所得</w:t>
            </w:r>
            <w:r w:rsidRPr="0038500E">
              <w:rPr>
                <w:rFonts w:ascii="仿宋_GB2312" w:eastAsia="仿宋_GB2312" w:cs="仿宋_GB2312"/>
                <w:spacing w:val="-6"/>
              </w:rPr>
              <w:t>2</w:t>
            </w:r>
            <w:r w:rsidRPr="0038500E">
              <w:rPr>
                <w:rFonts w:ascii="仿宋_GB2312" w:eastAsia="仿宋_GB2312" w:cs="仿宋_GB2312" w:hint="eastAsia"/>
                <w:spacing w:val="-6"/>
              </w:rPr>
              <w:t>倍的罚款</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681"/>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705708" w:rsidRDefault="001517B4" w:rsidP="00AD236A">
            <w:pPr>
              <w:pStyle w:val="NormalWeb"/>
              <w:spacing w:before="0" w:beforeAutospacing="0" w:after="0" w:afterAutospacing="0"/>
              <w:jc w:val="both"/>
              <w:rPr>
                <w:rFonts w:ascii="仿宋_GB2312" w:eastAsia="仿宋_GB2312" w:hAnsi="Calibri" w:cs="Times New Roman"/>
                <w:kern w:val="2"/>
              </w:rPr>
            </w:pPr>
          </w:p>
        </w:tc>
        <w:tc>
          <w:tcPr>
            <w:tcW w:w="2747" w:type="dxa"/>
            <w:gridSpan w:val="11"/>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受理鉴定材料不具备鉴定条件的鉴定案件</w:t>
            </w:r>
          </w:p>
        </w:tc>
        <w:tc>
          <w:tcPr>
            <w:tcW w:w="3091" w:type="dxa"/>
            <w:gridSpan w:val="6"/>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给予警告，并责令改正</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2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705708" w:rsidRDefault="001517B4" w:rsidP="00AD236A">
            <w:pPr>
              <w:pStyle w:val="NormalWeb"/>
              <w:spacing w:before="0" w:beforeAutospacing="0" w:after="0" w:afterAutospacing="0"/>
              <w:jc w:val="both"/>
              <w:rPr>
                <w:rFonts w:ascii="仿宋_GB2312" w:eastAsia="仿宋_GB2312" w:hAnsi="Calibri" w:cs="Times New Roman"/>
                <w:kern w:val="2"/>
              </w:rPr>
            </w:pPr>
          </w:p>
        </w:tc>
        <w:tc>
          <w:tcPr>
            <w:tcW w:w="2747" w:type="dxa"/>
            <w:gridSpan w:val="11"/>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受理法律、法规或国家有关规定明确禁止或限制鉴定的鉴定案件的</w:t>
            </w:r>
          </w:p>
        </w:tc>
        <w:tc>
          <w:tcPr>
            <w:tcW w:w="3091" w:type="dxa"/>
            <w:gridSpan w:val="6"/>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给予警告，并责令改正；有违法所得的，没收违法所得，并处违法所得</w:t>
            </w:r>
            <w:r w:rsidRPr="0038500E">
              <w:rPr>
                <w:rFonts w:ascii="仿宋_GB2312" w:eastAsia="仿宋_GB2312" w:cs="仿宋_GB2312"/>
              </w:rPr>
              <w:t>2</w:t>
            </w:r>
            <w:r w:rsidRPr="0038500E">
              <w:rPr>
                <w:rFonts w:ascii="仿宋_GB2312" w:eastAsia="仿宋_GB2312" w:cs="仿宋_GB2312" w:hint="eastAsia"/>
              </w:rPr>
              <w:t>倍的罚款</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836"/>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747" w:type="dxa"/>
            <w:gridSpan w:val="11"/>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受理有其他可能影响鉴定公正情形的鉴定案件的</w:t>
            </w:r>
          </w:p>
        </w:tc>
        <w:tc>
          <w:tcPr>
            <w:tcW w:w="3091" w:type="dxa"/>
            <w:gridSpan w:val="6"/>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rPr>
              <w:t>给予警告，并责令改正</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978"/>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14</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司法鉴定机构未经依法登记擅自设立分支机构的</w:t>
            </w:r>
          </w:p>
        </w:tc>
        <w:tc>
          <w:tcPr>
            <w:tcW w:w="4083" w:type="dxa"/>
            <w:gridSpan w:val="3"/>
            <w:vMerge w:val="restart"/>
            <w:vAlign w:val="center"/>
          </w:tcPr>
          <w:p w:rsidR="001517B4" w:rsidRPr="00705708" w:rsidRDefault="001517B4" w:rsidP="00AD236A">
            <w:pPr>
              <w:pStyle w:val="NormalWeb"/>
              <w:spacing w:before="0" w:beforeAutospacing="0" w:after="0" w:afterAutospacing="0" w:line="280" w:lineRule="exact"/>
              <w:jc w:val="both"/>
              <w:rPr>
                <w:rFonts w:ascii="仿宋_GB2312" w:eastAsia="仿宋_GB2312" w:cs="Times New Roman"/>
                <w:sz w:val="22"/>
                <w:szCs w:val="22"/>
              </w:rPr>
            </w:pPr>
            <w:r w:rsidRPr="00705708">
              <w:rPr>
                <w:rFonts w:ascii="仿宋_GB2312" w:eastAsia="仿宋_GB2312" w:cs="仿宋_GB2312" w:hint="eastAsia"/>
                <w:sz w:val="22"/>
                <w:szCs w:val="22"/>
              </w:rPr>
              <w:t>《司法鉴定机构登记管理办法》第三十九条</w:t>
            </w:r>
            <w:r w:rsidRPr="00705708">
              <w:rPr>
                <w:rFonts w:ascii="仿宋_GB2312" w:eastAsia="仿宋_GB2312" w:cs="仿宋_GB2312"/>
                <w:sz w:val="22"/>
                <w:szCs w:val="22"/>
              </w:rPr>
              <w:t xml:space="preserve">  </w:t>
            </w:r>
            <w:r w:rsidRPr="00705708">
              <w:rPr>
                <w:rFonts w:ascii="仿宋_GB2312" w:eastAsia="仿宋_GB2312" w:cs="仿宋_GB2312" w:hint="eastAsia"/>
                <w:sz w:val="22"/>
                <w:szCs w:val="22"/>
              </w:rPr>
              <w:t>司法鉴定机构有下列情形之一的，由省级司法行政机关依法给予警告，并责令其改正：</w:t>
            </w:r>
            <w:r w:rsidRPr="00705708">
              <w:rPr>
                <w:rFonts w:ascii="仿宋_GB2312" w:eastAsia="仿宋_GB2312" w:cs="仿宋_GB2312"/>
                <w:sz w:val="22"/>
                <w:szCs w:val="22"/>
              </w:rPr>
              <w:t>(</w:t>
            </w:r>
            <w:r w:rsidRPr="00705708">
              <w:rPr>
                <w:rFonts w:ascii="仿宋_GB2312" w:eastAsia="仿宋_GB2312" w:cs="仿宋_GB2312" w:hint="eastAsia"/>
                <w:sz w:val="22"/>
                <w:szCs w:val="22"/>
              </w:rPr>
              <w:t>二</w:t>
            </w:r>
            <w:r w:rsidRPr="00705708">
              <w:rPr>
                <w:rFonts w:ascii="仿宋_GB2312" w:eastAsia="仿宋_GB2312" w:cs="仿宋_GB2312"/>
                <w:sz w:val="22"/>
                <w:szCs w:val="22"/>
              </w:rPr>
              <w:t>)</w:t>
            </w:r>
            <w:r w:rsidRPr="00705708">
              <w:rPr>
                <w:rFonts w:ascii="仿宋_GB2312" w:eastAsia="仿宋_GB2312" w:cs="仿宋_GB2312" w:hint="eastAsia"/>
                <w:sz w:val="22"/>
                <w:szCs w:val="22"/>
              </w:rPr>
              <w:t>未经依法登记擅自设立分支机构的；</w:t>
            </w:r>
          </w:p>
          <w:p w:rsidR="001517B4" w:rsidRPr="00DF183E" w:rsidRDefault="001517B4" w:rsidP="001517B4">
            <w:pPr>
              <w:pStyle w:val="NormalWeb"/>
              <w:spacing w:before="0" w:beforeAutospacing="0" w:after="0" w:afterAutospacing="0" w:line="280" w:lineRule="exact"/>
              <w:ind w:firstLineChars="200" w:firstLine="31680"/>
              <w:jc w:val="both"/>
              <w:rPr>
                <w:rFonts w:ascii="仿宋_GB2312" w:eastAsia="仿宋_GB2312" w:cs="Times New Roman"/>
              </w:rPr>
            </w:pPr>
            <w:r w:rsidRPr="00705708">
              <w:rPr>
                <w:rFonts w:ascii="仿宋_GB2312" w:eastAsia="仿宋_GB2312" w:cs="仿宋_GB2312" w:hint="eastAsia"/>
                <w:sz w:val="22"/>
                <w:szCs w:val="22"/>
              </w:rPr>
              <w:t>第四十条</w:t>
            </w:r>
            <w:r w:rsidRPr="00705708">
              <w:rPr>
                <w:rFonts w:ascii="仿宋_GB2312" w:eastAsia="仿宋_GB2312" w:cs="仿宋_GB2312"/>
                <w:sz w:val="22"/>
                <w:szCs w:val="22"/>
              </w:rPr>
              <w:t xml:space="preserve">  </w:t>
            </w:r>
            <w:r w:rsidRPr="00705708">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w:t>
            </w:r>
            <w:r w:rsidRPr="00705708">
              <w:rPr>
                <w:rFonts w:ascii="仿宋_GB2312" w:eastAsia="仿宋_GB2312" w:cs="仿宋_GB2312"/>
                <w:sz w:val="22"/>
                <w:szCs w:val="22"/>
              </w:rPr>
              <w:t>(</w:t>
            </w:r>
            <w:r w:rsidRPr="00705708">
              <w:rPr>
                <w:rFonts w:ascii="仿宋_GB2312" w:eastAsia="仿宋_GB2312" w:cs="仿宋_GB2312" w:hint="eastAsia"/>
                <w:sz w:val="22"/>
                <w:szCs w:val="22"/>
              </w:rPr>
              <w:t>二</w:t>
            </w:r>
            <w:r w:rsidRPr="00705708">
              <w:rPr>
                <w:rFonts w:ascii="仿宋_GB2312" w:eastAsia="仿宋_GB2312" w:cs="仿宋_GB2312"/>
                <w:sz w:val="22"/>
                <w:szCs w:val="22"/>
              </w:rPr>
              <w:t>)</w:t>
            </w:r>
            <w:r w:rsidRPr="00705708">
              <w:rPr>
                <w:rFonts w:ascii="仿宋_GB2312" w:eastAsia="仿宋_GB2312" w:cs="仿宋_GB2312" w:hint="eastAsia"/>
                <w:sz w:val="22"/>
                <w:szCs w:val="22"/>
              </w:rPr>
              <w:t>具有本办法第三十九条规定的情形之一，并造成严重后果的。</w:t>
            </w:r>
          </w:p>
        </w:tc>
        <w:tc>
          <w:tcPr>
            <w:tcW w:w="2747" w:type="dxa"/>
            <w:gridSpan w:val="11"/>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3091" w:type="dxa"/>
            <w:gridSpan w:val="6"/>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97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747" w:type="dxa"/>
            <w:gridSpan w:val="11"/>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经责令改正，仍拒绝纠正的</w:t>
            </w:r>
          </w:p>
        </w:tc>
        <w:tc>
          <w:tcPr>
            <w:tcW w:w="3091" w:type="dxa"/>
            <w:gridSpan w:val="6"/>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859"/>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747" w:type="dxa"/>
            <w:gridSpan w:val="11"/>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经两次以上处罚，仍拒绝纠正的</w:t>
            </w:r>
          </w:p>
        </w:tc>
        <w:tc>
          <w:tcPr>
            <w:tcW w:w="3091" w:type="dxa"/>
            <w:gridSpan w:val="6"/>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w:t>
            </w:r>
            <w:r w:rsidRPr="0038500E">
              <w:rPr>
                <w:rFonts w:ascii="仿宋_GB2312" w:eastAsia="仿宋_GB2312" w:cs="仿宋_GB2312"/>
                <w:color w:val="000000"/>
                <w:sz w:val="24"/>
                <w:szCs w:val="24"/>
              </w:rPr>
              <w:t>6</w:t>
            </w:r>
            <w:r w:rsidRPr="0038500E">
              <w:rPr>
                <w:rFonts w:ascii="仿宋_GB2312" w:eastAsia="仿宋_GB2312" w:cs="仿宋_GB2312" w:hint="eastAsia"/>
                <w:color w:val="000000"/>
                <w:sz w:val="24"/>
                <w:szCs w:val="24"/>
              </w:rPr>
              <w:t>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861" w:type="dxa"/>
            <w:gridSpan w:val="1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073"/>
          <w:jc w:val="center"/>
        </w:trPr>
        <w:tc>
          <w:tcPr>
            <w:tcW w:w="773" w:type="dxa"/>
            <w:gridSpan w:val="2"/>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15</w:t>
            </w:r>
          </w:p>
        </w:tc>
        <w:tc>
          <w:tcPr>
            <w:tcW w:w="1178" w:type="dxa"/>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司法鉴定机构未依法办理变更登记的</w:t>
            </w:r>
          </w:p>
        </w:tc>
        <w:tc>
          <w:tcPr>
            <w:tcW w:w="4083" w:type="dxa"/>
            <w:gridSpan w:val="3"/>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r w:rsidRPr="004072AC">
              <w:rPr>
                <w:rFonts w:ascii="仿宋_GB2312" w:eastAsia="仿宋_GB2312" w:cs="仿宋_GB2312" w:hint="eastAsia"/>
                <w:sz w:val="22"/>
                <w:szCs w:val="22"/>
              </w:rPr>
              <w:t>《司法鉴定机构登记管理办法》第三十九条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司法鉴定机构有下列情形之一的，由省级司法行政机关依法给予警告，并责令其改正：</w:t>
            </w:r>
            <w:r w:rsidRPr="004072AC">
              <w:rPr>
                <w:rFonts w:ascii="仿宋_GB2312" w:eastAsia="仿宋_GB2312" w:cs="仿宋_GB2312"/>
                <w:sz w:val="22"/>
                <w:szCs w:val="22"/>
              </w:rPr>
              <w:t>(</w:t>
            </w:r>
            <w:r w:rsidRPr="004072AC">
              <w:rPr>
                <w:rFonts w:ascii="仿宋_GB2312" w:eastAsia="仿宋_GB2312" w:cs="仿宋_GB2312" w:hint="eastAsia"/>
                <w:sz w:val="22"/>
                <w:szCs w:val="22"/>
              </w:rPr>
              <w:t>三</w:t>
            </w:r>
            <w:r w:rsidRPr="004072AC">
              <w:rPr>
                <w:rFonts w:ascii="仿宋_GB2312" w:eastAsia="仿宋_GB2312" w:cs="仿宋_GB2312"/>
                <w:sz w:val="22"/>
                <w:szCs w:val="22"/>
              </w:rPr>
              <w:t>)</w:t>
            </w:r>
            <w:r w:rsidRPr="004072AC">
              <w:rPr>
                <w:rFonts w:ascii="仿宋_GB2312" w:eastAsia="仿宋_GB2312" w:cs="仿宋_GB2312" w:hint="eastAsia"/>
                <w:sz w:val="22"/>
                <w:szCs w:val="22"/>
              </w:rPr>
              <w:t>未依法办理变更登记的；</w:t>
            </w: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AE3ECF">
              <w:rPr>
                <w:rFonts w:ascii="仿宋_GB2312" w:eastAsia="仿宋_GB2312" w:hAnsi="宋体" w:cs="仿宋_GB2312" w:hint="eastAsia"/>
                <w:kern w:val="0"/>
                <w:sz w:val="22"/>
                <w:szCs w:val="22"/>
              </w:rPr>
              <w:t>作出处罚决定</w:t>
            </w:r>
            <w:r w:rsidRPr="00AE3ECF">
              <w:rPr>
                <w:rFonts w:ascii="仿宋_GB2312" w:eastAsia="仿宋_GB2312" w:hAnsi="宋体" w:cs="仿宋_GB2312"/>
                <w:kern w:val="0"/>
                <w:sz w:val="22"/>
                <w:szCs w:val="22"/>
              </w:rPr>
              <w:t>15</w:t>
            </w:r>
            <w:r w:rsidRPr="00AE3ECF">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1077"/>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16</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司法鉴定机构出借《司法鉴定许可证》的</w:t>
            </w:r>
          </w:p>
        </w:tc>
        <w:tc>
          <w:tcPr>
            <w:tcW w:w="4083" w:type="dxa"/>
            <w:gridSpan w:val="3"/>
            <w:vMerge w:val="restart"/>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r w:rsidRPr="004072AC">
              <w:rPr>
                <w:rFonts w:ascii="仿宋_GB2312" w:eastAsia="仿宋_GB2312" w:cs="仿宋_GB2312" w:hint="eastAsia"/>
                <w:sz w:val="22"/>
                <w:szCs w:val="22"/>
              </w:rPr>
              <w:t>《司法鉴定机构登记管理办法》第三十九条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司法鉴定机构有下列情形之一的，由省级司法行政机关依法给予警告，并责令其改正：</w:t>
            </w:r>
            <w:r w:rsidRPr="004072AC">
              <w:rPr>
                <w:rFonts w:ascii="仿宋_GB2312" w:eastAsia="仿宋_GB2312" w:cs="仿宋_GB2312"/>
                <w:sz w:val="22"/>
                <w:szCs w:val="22"/>
              </w:rPr>
              <w:t>(</w:t>
            </w:r>
            <w:r w:rsidRPr="004072AC">
              <w:rPr>
                <w:rFonts w:ascii="仿宋_GB2312" w:eastAsia="仿宋_GB2312" w:cs="仿宋_GB2312" w:hint="eastAsia"/>
                <w:sz w:val="22"/>
                <w:szCs w:val="22"/>
              </w:rPr>
              <w:t>四</w:t>
            </w:r>
            <w:r w:rsidRPr="004072AC">
              <w:rPr>
                <w:rFonts w:ascii="仿宋_GB2312" w:eastAsia="仿宋_GB2312" w:cs="仿宋_GB2312"/>
                <w:sz w:val="22"/>
                <w:szCs w:val="22"/>
              </w:rPr>
              <w:t>)</w:t>
            </w:r>
            <w:r w:rsidRPr="004072AC">
              <w:rPr>
                <w:rFonts w:ascii="仿宋_GB2312" w:eastAsia="仿宋_GB2312" w:cs="仿宋_GB2312" w:hint="eastAsia"/>
                <w:sz w:val="22"/>
                <w:szCs w:val="22"/>
              </w:rPr>
              <w:t>出借《司法鉴定许可证》的；</w:t>
            </w:r>
          </w:p>
          <w:p w:rsidR="001517B4" w:rsidRPr="004072AC" w:rsidRDefault="001517B4" w:rsidP="001517B4">
            <w:pPr>
              <w:pStyle w:val="NormalWeb"/>
              <w:spacing w:before="0" w:beforeAutospacing="0" w:after="0" w:afterAutospacing="0"/>
              <w:ind w:firstLineChars="200" w:firstLine="31680"/>
              <w:jc w:val="both"/>
              <w:rPr>
                <w:rFonts w:ascii="仿宋_GB2312" w:eastAsia="仿宋_GB2312" w:cs="Times New Roman"/>
                <w:sz w:val="22"/>
                <w:szCs w:val="22"/>
              </w:rPr>
            </w:pPr>
            <w:r w:rsidRPr="004072AC">
              <w:rPr>
                <w:rFonts w:ascii="仿宋_GB2312" w:eastAsia="仿宋_GB2312" w:cs="仿宋_GB2312" w:hint="eastAsia"/>
                <w:sz w:val="22"/>
                <w:szCs w:val="22"/>
              </w:rPr>
              <w:t>第四十条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w:t>
            </w:r>
            <w:r w:rsidRPr="004072AC">
              <w:rPr>
                <w:rFonts w:ascii="仿宋_GB2312" w:eastAsia="仿宋_GB2312" w:cs="仿宋_GB2312"/>
                <w:sz w:val="22"/>
                <w:szCs w:val="22"/>
              </w:rPr>
              <w:t>(</w:t>
            </w:r>
            <w:r w:rsidRPr="004072AC">
              <w:rPr>
                <w:rFonts w:ascii="仿宋_GB2312" w:eastAsia="仿宋_GB2312" w:cs="仿宋_GB2312" w:hint="eastAsia"/>
                <w:sz w:val="22"/>
                <w:szCs w:val="22"/>
              </w:rPr>
              <w:t>二</w:t>
            </w:r>
            <w:r w:rsidRPr="004072AC">
              <w:rPr>
                <w:rFonts w:ascii="仿宋_GB2312" w:eastAsia="仿宋_GB2312" w:cs="仿宋_GB2312"/>
                <w:sz w:val="22"/>
                <w:szCs w:val="22"/>
              </w:rPr>
              <w:t>)</w:t>
            </w:r>
            <w:r w:rsidRPr="004072AC">
              <w:rPr>
                <w:rFonts w:ascii="仿宋_GB2312" w:eastAsia="仿宋_GB2312" w:cs="仿宋_GB2312" w:hint="eastAsia"/>
                <w:sz w:val="22"/>
                <w:szCs w:val="22"/>
              </w:rPr>
              <w:t>具有本办法第三十九条规定的情形之一，并造成严重后果的。</w:t>
            </w: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54"/>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p>
        </w:tc>
        <w:tc>
          <w:tcPr>
            <w:tcW w:w="2861" w:type="dxa"/>
            <w:gridSpan w:val="1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经责令改正后，仍拒绝纠正的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663"/>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经两次以上处罚，仍拒绝纠正的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处以停止执业六个月的处罚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842"/>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17</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司法鉴定机构组织未取得《司法鉴定人执业证》的人员从事司法鉴定业务的</w:t>
            </w:r>
          </w:p>
        </w:tc>
        <w:tc>
          <w:tcPr>
            <w:tcW w:w="4083" w:type="dxa"/>
            <w:gridSpan w:val="3"/>
            <w:vMerge w:val="restart"/>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r w:rsidRPr="004072AC">
              <w:rPr>
                <w:rFonts w:ascii="仿宋_GB2312" w:eastAsia="仿宋_GB2312" w:cs="仿宋_GB2312" w:hint="eastAsia"/>
                <w:sz w:val="22"/>
                <w:szCs w:val="22"/>
              </w:rPr>
              <w:t>《司法鉴定机构登记管理办法》第三十九条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司法鉴定机构有下列情形之一的，由省级司法行政机关依法给予警告，并责令其改正：</w:t>
            </w:r>
            <w:r w:rsidRPr="004072AC">
              <w:rPr>
                <w:rFonts w:ascii="仿宋_GB2312" w:eastAsia="仿宋_GB2312" w:cs="仿宋_GB2312"/>
                <w:sz w:val="22"/>
                <w:szCs w:val="22"/>
              </w:rPr>
              <w:t>(</w:t>
            </w:r>
            <w:r w:rsidRPr="004072AC">
              <w:rPr>
                <w:rFonts w:ascii="仿宋_GB2312" w:eastAsia="仿宋_GB2312" w:cs="仿宋_GB2312" w:hint="eastAsia"/>
                <w:sz w:val="22"/>
                <w:szCs w:val="22"/>
              </w:rPr>
              <w:t>五</w:t>
            </w:r>
            <w:r w:rsidRPr="004072AC">
              <w:rPr>
                <w:rFonts w:ascii="仿宋_GB2312" w:eastAsia="仿宋_GB2312" w:cs="仿宋_GB2312"/>
                <w:sz w:val="22"/>
                <w:szCs w:val="22"/>
              </w:rPr>
              <w:t>)</w:t>
            </w:r>
            <w:r w:rsidRPr="004072AC">
              <w:rPr>
                <w:rFonts w:ascii="仿宋_GB2312" w:eastAsia="仿宋_GB2312" w:cs="仿宋_GB2312" w:hint="eastAsia"/>
                <w:sz w:val="22"/>
                <w:szCs w:val="22"/>
              </w:rPr>
              <w:t>组织未取得《司法鉴定人执业证》的人员从事司法鉴定业务的；</w:t>
            </w:r>
          </w:p>
          <w:p w:rsidR="001517B4" w:rsidRPr="004072AC" w:rsidRDefault="001517B4" w:rsidP="001517B4">
            <w:pPr>
              <w:pStyle w:val="NormalWeb"/>
              <w:spacing w:before="0" w:beforeAutospacing="0" w:after="0" w:afterAutospacing="0"/>
              <w:ind w:firstLineChars="200" w:firstLine="31680"/>
              <w:jc w:val="both"/>
              <w:rPr>
                <w:rFonts w:ascii="仿宋_GB2312" w:eastAsia="仿宋_GB2312" w:cs="Times New Roman"/>
                <w:sz w:val="22"/>
                <w:szCs w:val="22"/>
              </w:rPr>
            </w:pPr>
            <w:r w:rsidRPr="004072AC">
              <w:rPr>
                <w:rFonts w:ascii="仿宋_GB2312" w:eastAsia="仿宋_GB2312" w:cs="仿宋_GB2312" w:hint="eastAsia"/>
                <w:sz w:val="22"/>
                <w:szCs w:val="22"/>
              </w:rPr>
              <w:t>第四十条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w:t>
            </w:r>
            <w:r w:rsidRPr="004072AC">
              <w:rPr>
                <w:rFonts w:ascii="仿宋_GB2312" w:eastAsia="仿宋_GB2312" w:cs="仿宋_GB2312"/>
                <w:sz w:val="22"/>
                <w:szCs w:val="22"/>
              </w:rPr>
              <w:t>(</w:t>
            </w:r>
            <w:r w:rsidRPr="004072AC">
              <w:rPr>
                <w:rFonts w:ascii="仿宋_GB2312" w:eastAsia="仿宋_GB2312" w:cs="仿宋_GB2312" w:hint="eastAsia"/>
                <w:sz w:val="22"/>
                <w:szCs w:val="22"/>
              </w:rPr>
              <w:t>二</w:t>
            </w:r>
            <w:r w:rsidRPr="004072AC">
              <w:rPr>
                <w:rFonts w:ascii="仿宋_GB2312" w:eastAsia="仿宋_GB2312" w:cs="仿宋_GB2312"/>
                <w:sz w:val="22"/>
                <w:szCs w:val="22"/>
              </w:rPr>
              <w:t>)</w:t>
            </w:r>
            <w:r w:rsidRPr="004072AC">
              <w:rPr>
                <w:rFonts w:ascii="仿宋_GB2312" w:eastAsia="仿宋_GB2312" w:cs="仿宋_GB2312" w:hint="eastAsia"/>
                <w:sz w:val="22"/>
                <w:szCs w:val="22"/>
              </w:rPr>
              <w:t>具有本办法第三十九条规定的情形之一，并造成严重后果的。</w:t>
            </w: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286"/>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经责令改正后，仍拒绝纠正的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6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color w:val="000000"/>
                <w:sz w:val="24"/>
                <w:szCs w:val="24"/>
              </w:rPr>
            </w:pPr>
            <w:r w:rsidRPr="00DF183E">
              <w:rPr>
                <w:rFonts w:ascii="仿宋_GB2312" w:eastAsia="仿宋_GB2312" w:hAnsi="宋体" w:cs="仿宋_GB2312" w:hint="eastAsia"/>
                <w:color w:val="000000"/>
                <w:kern w:val="0"/>
                <w:sz w:val="24"/>
                <w:szCs w:val="24"/>
              </w:rPr>
              <w:t>经两次以上处罚，仍拒绝纠正的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处以停止执业六个月的处罚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562"/>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488"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252"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382" w:type="dxa"/>
            <w:gridSpan w:val="8"/>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384"/>
          <w:jc w:val="center"/>
        </w:trPr>
        <w:tc>
          <w:tcPr>
            <w:tcW w:w="773" w:type="dxa"/>
            <w:gridSpan w:val="2"/>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18</w:t>
            </w:r>
          </w:p>
        </w:tc>
        <w:tc>
          <w:tcPr>
            <w:tcW w:w="1488"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司法鉴定机构无正当理由拒绝接受司法鉴定委托的</w:t>
            </w:r>
          </w:p>
        </w:tc>
        <w:tc>
          <w:tcPr>
            <w:tcW w:w="4252" w:type="dxa"/>
            <w:gridSpan w:val="5"/>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r w:rsidRPr="004072AC">
              <w:rPr>
                <w:rFonts w:ascii="仿宋_GB2312" w:eastAsia="仿宋_GB2312" w:cs="仿宋_GB2312" w:hint="eastAsia"/>
                <w:sz w:val="22"/>
                <w:szCs w:val="22"/>
              </w:rPr>
              <w:t>《司法鉴定机构登记管理办法》第三十九条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司法鉴定机构有下列情形之一的，由省级司法行政机关依法给予警告，并责令其改正：</w:t>
            </w:r>
            <w:r w:rsidRPr="004072AC">
              <w:rPr>
                <w:rFonts w:ascii="仿宋_GB2312" w:eastAsia="仿宋_GB2312" w:cs="仿宋_GB2312"/>
                <w:sz w:val="22"/>
                <w:szCs w:val="22"/>
              </w:rPr>
              <w:t>(</w:t>
            </w:r>
            <w:r w:rsidRPr="004072AC">
              <w:rPr>
                <w:rFonts w:ascii="仿宋_GB2312" w:eastAsia="仿宋_GB2312" w:cs="仿宋_GB2312" w:hint="eastAsia"/>
                <w:sz w:val="22"/>
                <w:szCs w:val="22"/>
              </w:rPr>
              <w:t>六</w:t>
            </w:r>
            <w:r w:rsidRPr="004072AC">
              <w:rPr>
                <w:rFonts w:ascii="仿宋_GB2312" w:eastAsia="仿宋_GB2312" w:cs="仿宋_GB2312"/>
                <w:sz w:val="22"/>
                <w:szCs w:val="22"/>
              </w:rPr>
              <w:t>)</w:t>
            </w:r>
            <w:r w:rsidRPr="004072AC">
              <w:rPr>
                <w:rFonts w:ascii="仿宋_GB2312" w:eastAsia="仿宋_GB2312" w:cs="仿宋_GB2312" w:hint="eastAsia"/>
                <w:sz w:val="22"/>
                <w:szCs w:val="22"/>
              </w:rPr>
              <w:t>无正当理由拒绝接受司法鉴定委托的；</w:t>
            </w:r>
          </w:p>
        </w:tc>
        <w:tc>
          <w:tcPr>
            <w:tcW w:w="2382" w:type="dxa"/>
            <w:gridSpan w:val="8"/>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AE3ECF">
              <w:rPr>
                <w:rFonts w:ascii="仿宋_GB2312" w:eastAsia="仿宋_GB2312" w:hAnsi="宋体" w:cs="仿宋_GB2312" w:hint="eastAsia"/>
                <w:kern w:val="0"/>
                <w:sz w:val="22"/>
                <w:szCs w:val="22"/>
              </w:rPr>
              <w:t>作出处罚决定</w:t>
            </w:r>
            <w:r w:rsidRPr="00AE3ECF">
              <w:rPr>
                <w:rFonts w:ascii="仿宋_GB2312" w:eastAsia="仿宋_GB2312" w:hAnsi="宋体" w:cs="仿宋_GB2312"/>
                <w:kern w:val="0"/>
                <w:sz w:val="22"/>
                <w:szCs w:val="22"/>
              </w:rPr>
              <w:t>15</w:t>
            </w:r>
            <w:r w:rsidRPr="00AE3ECF">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761"/>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19</w:t>
            </w:r>
          </w:p>
        </w:tc>
        <w:tc>
          <w:tcPr>
            <w:tcW w:w="1488" w:type="dxa"/>
            <w:gridSpan w:val="3"/>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司法鉴定机构违反司法鉴定收费管理办法的</w:t>
            </w:r>
          </w:p>
        </w:tc>
        <w:tc>
          <w:tcPr>
            <w:tcW w:w="4252" w:type="dxa"/>
            <w:gridSpan w:val="5"/>
            <w:vMerge w:val="restart"/>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r w:rsidRPr="004072AC">
              <w:rPr>
                <w:rFonts w:ascii="仿宋_GB2312" w:eastAsia="仿宋_GB2312" w:cs="仿宋_GB2312" w:hint="eastAsia"/>
                <w:sz w:val="22"/>
                <w:szCs w:val="22"/>
              </w:rPr>
              <w:t>《司法鉴定机构登记管理办法》第三十九条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司法鉴定机构有下列情形之一的，由省级司法行政机关依法给予警告，并责令其改正：</w:t>
            </w:r>
            <w:r w:rsidRPr="004072AC">
              <w:rPr>
                <w:rFonts w:ascii="仿宋_GB2312" w:eastAsia="仿宋_GB2312" w:cs="仿宋_GB2312"/>
                <w:sz w:val="22"/>
                <w:szCs w:val="22"/>
              </w:rPr>
              <w:t>(</w:t>
            </w:r>
            <w:r w:rsidRPr="004072AC">
              <w:rPr>
                <w:rFonts w:ascii="仿宋_GB2312" w:eastAsia="仿宋_GB2312" w:cs="仿宋_GB2312" w:hint="eastAsia"/>
                <w:sz w:val="22"/>
                <w:szCs w:val="22"/>
              </w:rPr>
              <w:t>七</w:t>
            </w:r>
            <w:r w:rsidRPr="004072AC">
              <w:rPr>
                <w:rFonts w:ascii="仿宋_GB2312" w:eastAsia="仿宋_GB2312" w:cs="仿宋_GB2312"/>
                <w:sz w:val="22"/>
                <w:szCs w:val="22"/>
              </w:rPr>
              <w:t>)</w:t>
            </w:r>
            <w:r w:rsidRPr="004072AC">
              <w:rPr>
                <w:rFonts w:ascii="仿宋_GB2312" w:eastAsia="仿宋_GB2312" w:cs="仿宋_GB2312" w:hint="eastAsia"/>
                <w:sz w:val="22"/>
                <w:szCs w:val="22"/>
              </w:rPr>
              <w:t>违反司法鉴定收费管理办法的</w:t>
            </w:r>
            <w:r>
              <w:rPr>
                <w:rFonts w:ascii="仿宋_GB2312" w:eastAsia="仿宋_GB2312" w:cs="仿宋_GB2312" w:hint="eastAsia"/>
                <w:sz w:val="22"/>
                <w:szCs w:val="22"/>
              </w:rPr>
              <w:t>。</w:t>
            </w:r>
            <w:r w:rsidRPr="004072AC">
              <w:rPr>
                <w:rFonts w:ascii="仿宋_GB2312" w:eastAsia="仿宋_GB2312" w:cs="仿宋_GB2312" w:hint="eastAsia"/>
                <w:sz w:val="22"/>
                <w:szCs w:val="22"/>
              </w:rPr>
              <w:t>第四十条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w:t>
            </w:r>
            <w:r w:rsidRPr="004072AC">
              <w:rPr>
                <w:rFonts w:ascii="仿宋_GB2312" w:eastAsia="仿宋_GB2312" w:cs="仿宋_GB2312"/>
                <w:sz w:val="22"/>
                <w:szCs w:val="22"/>
              </w:rPr>
              <w:t>(</w:t>
            </w:r>
            <w:r w:rsidRPr="004072AC">
              <w:rPr>
                <w:rFonts w:ascii="仿宋_GB2312" w:eastAsia="仿宋_GB2312" w:cs="仿宋_GB2312" w:hint="eastAsia"/>
                <w:sz w:val="22"/>
                <w:szCs w:val="22"/>
              </w:rPr>
              <w:t>二</w:t>
            </w:r>
            <w:r w:rsidRPr="004072AC">
              <w:rPr>
                <w:rFonts w:ascii="仿宋_GB2312" w:eastAsia="仿宋_GB2312" w:cs="仿宋_GB2312"/>
                <w:sz w:val="22"/>
                <w:szCs w:val="22"/>
              </w:rPr>
              <w:t>)</w:t>
            </w:r>
            <w:r w:rsidRPr="004072AC">
              <w:rPr>
                <w:rFonts w:ascii="仿宋_GB2312" w:eastAsia="仿宋_GB2312" w:cs="仿宋_GB2312" w:hint="eastAsia"/>
                <w:sz w:val="22"/>
                <w:szCs w:val="22"/>
              </w:rPr>
              <w:t>具有本办法第三十九条规定的情形之一，并造成严重后果的。</w:t>
            </w:r>
          </w:p>
        </w:tc>
        <w:tc>
          <w:tcPr>
            <w:tcW w:w="2382" w:type="dxa"/>
            <w:gridSpan w:val="8"/>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82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488" w:type="dxa"/>
            <w:gridSpan w:val="3"/>
            <w:vMerge/>
            <w:vAlign w:val="center"/>
          </w:tcPr>
          <w:p w:rsidR="001517B4" w:rsidRPr="0038500E" w:rsidRDefault="001517B4" w:rsidP="00AD236A">
            <w:pPr>
              <w:rPr>
                <w:rFonts w:ascii="仿宋_GB2312" w:eastAsia="仿宋_GB2312" w:cs="Times New Roman"/>
                <w:sz w:val="24"/>
                <w:szCs w:val="24"/>
              </w:rPr>
            </w:pPr>
          </w:p>
        </w:tc>
        <w:tc>
          <w:tcPr>
            <w:tcW w:w="4252" w:type="dxa"/>
            <w:gridSpan w:val="5"/>
            <w:vMerge/>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p>
        </w:tc>
        <w:tc>
          <w:tcPr>
            <w:tcW w:w="2382" w:type="dxa"/>
            <w:gridSpan w:val="8"/>
            <w:vAlign w:val="center"/>
          </w:tcPr>
          <w:p w:rsidR="001517B4" w:rsidRPr="00AE3ECF"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情节一般，未造成较大后果或损失的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323"/>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488" w:type="dxa"/>
            <w:gridSpan w:val="3"/>
            <w:vMerge/>
            <w:vAlign w:val="center"/>
          </w:tcPr>
          <w:p w:rsidR="001517B4" w:rsidRPr="0038500E" w:rsidRDefault="001517B4" w:rsidP="00AD236A">
            <w:pPr>
              <w:rPr>
                <w:rFonts w:ascii="仿宋_GB2312" w:eastAsia="仿宋_GB2312" w:cs="Times New Roman"/>
                <w:sz w:val="24"/>
                <w:szCs w:val="24"/>
              </w:rPr>
            </w:pPr>
          </w:p>
        </w:tc>
        <w:tc>
          <w:tcPr>
            <w:tcW w:w="4252" w:type="dxa"/>
            <w:gridSpan w:val="5"/>
            <w:vMerge/>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p>
        </w:tc>
        <w:tc>
          <w:tcPr>
            <w:tcW w:w="2382" w:type="dxa"/>
            <w:gridSpan w:val="8"/>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情节较重，造成较大后果或损失的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处以停止执业一年的处罚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882"/>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20</w:t>
            </w:r>
          </w:p>
        </w:tc>
        <w:tc>
          <w:tcPr>
            <w:tcW w:w="1488" w:type="dxa"/>
            <w:gridSpan w:val="3"/>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司法鉴定机构有支付回扣、介绍费，进行虚假宣传等不正当行为的</w:t>
            </w:r>
          </w:p>
        </w:tc>
        <w:tc>
          <w:tcPr>
            <w:tcW w:w="4252" w:type="dxa"/>
            <w:gridSpan w:val="5"/>
            <w:vMerge w:val="restart"/>
            <w:vAlign w:val="center"/>
          </w:tcPr>
          <w:p w:rsidR="001517B4" w:rsidRPr="004072AC" w:rsidRDefault="001517B4" w:rsidP="00AD236A">
            <w:pPr>
              <w:pStyle w:val="NormalWeb"/>
              <w:spacing w:before="0" w:beforeAutospacing="0" w:after="0" w:afterAutospacing="0"/>
              <w:jc w:val="both"/>
              <w:rPr>
                <w:rFonts w:ascii="仿宋_GB2312" w:eastAsia="仿宋_GB2312" w:cs="Times New Roman"/>
                <w:sz w:val="22"/>
                <w:szCs w:val="22"/>
              </w:rPr>
            </w:pPr>
            <w:r w:rsidRPr="004072AC">
              <w:rPr>
                <w:rFonts w:ascii="仿宋_GB2312" w:eastAsia="仿宋_GB2312" w:cs="仿宋_GB2312" w:hint="eastAsia"/>
                <w:sz w:val="22"/>
                <w:szCs w:val="22"/>
              </w:rPr>
              <w:t>《司法鉴定机构登记管理办法》第三十九条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司法鉴定机构有下列情形之一的，由省级司法行政机关依法给予警告，并责令其改正：</w:t>
            </w:r>
            <w:r w:rsidRPr="004072AC">
              <w:rPr>
                <w:rFonts w:ascii="仿宋_GB2312" w:eastAsia="仿宋_GB2312" w:cs="仿宋_GB2312"/>
                <w:sz w:val="22"/>
                <w:szCs w:val="22"/>
              </w:rPr>
              <w:t>(</w:t>
            </w:r>
            <w:r w:rsidRPr="004072AC">
              <w:rPr>
                <w:rFonts w:ascii="仿宋_GB2312" w:eastAsia="仿宋_GB2312" w:cs="仿宋_GB2312" w:hint="eastAsia"/>
                <w:sz w:val="22"/>
                <w:szCs w:val="22"/>
              </w:rPr>
              <w:t>八</w:t>
            </w:r>
            <w:r w:rsidRPr="004072AC">
              <w:rPr>
                <w:rFonts w:ascii="仿宋_GB2312" w:eastAsia="仿宋_GB2312" w:cs="仿宋_GB2312"/>
                <w:sz w:val="22"/>
                <w:szCs w:val="22"/>
              </w:rPr>
              <w:t>)</w:t>
            </w:r>
            <w:r w:rsidRPr="004072AC">
              <w:rPr>
                <w:rFonts w:ascii="仿宋_GB2312" w:eastAsia="仿宋_GB2312" w:cs="仿宋_GB2312" w:hint="eastAsia"/>
                <w:sz w:val="22"/>
                <w:szCs w:val="22"/>
              </w:rPr>
              <w:t>支付回扣、介绍费，进行虚假宣传等不正当行为的；第四十条</w:t>
            </w:r>
            <w:r w:rsidRPr="004072AC">
              <w:rPr>
                <w:rFonts w:ascii="仿宋_GB2312" w:eastAsia="仿宋_GB2312" w:cs="仿宋_GB2312"/>
                <w:sz w:val="22"/>
                <w:szCs w:val="22"/>
              </w:rPr>
              <w:t xml:space="preserve">  </w:t>
            </w:r>
            <w:r w:rsidRPr="004072AC">
              <w:rPr>
                <w:rFonts w:ascii="仿宋_GB2312" w:eastAsia="仿宋_GB2312" w:cs="仿宋_GB2312" w:hint="eastAsia"/>
                <w:sz w:val="22"/>
                <w:szCs w:val="22"/>
              </w:rPr>
              <w:t>司法鉴定机构有下列情形之一的，由省级司法行政机关依法给予停止从事司法鉴定业务三个月以上一年以下的处罚；情节严重的，撤销登记：</w:t>
            </w:r>
            <w:r w:rsidRPr="004072AC">
              <w:rPr>
                <w:rFonts w:ascii="仿宋_GB2312" w:eastAsia="仿宋_GB2312" w:cs="仿宋_GB2312"/>
                <w:sz w:val="22"/>
                <w:szCs w:val="22"/>
              </w:rPr>
              <w:t>(</w:t>
            </w:r>
            <w:r w:rsidRPr="004072AC">
              <w:rPr>
                <w:rFonts w:ascii="仿宋_GB2312" w:eastAsia="仿宋_GB2312" w:cs="仿宋_GB2312" w:hint="eastAsia"/>
                <w:sz w:val="22"/>
                <w:szCs w:val="22"/>
              </w:rPr>
              <w:t>二</w:t>
            </w:r>
            <w:r w:rsidRPr="004072AC">
              <w:rPr>
                <w:rFonts w:ascii="仿宋_GB2312" w:eastAsia="仿宋_GB2312" w:cs="仿宋_GB2312"/>
                <w:sz w:val="22"/>
                <w:szCs w:val="22"/>
              </w:rPr>
              <w:t>)</w:t>
            </w:r>
            <w:r w:rsidRPr="004072AC">
              <w:rPr>
                <w:rFonts w:ascii="仿宋_GB2312" w:eastAsia="仿宋_GB2312" w:cs="仿宋_GB2312" w:hint="eastAsia"/>
                <w:sz w:val="22"/>
                <w:szCs w:val="22"/>
              </w:rPr>
              <w:t>具有本办法第三十九条规定的情形之一，并造成严重后果的。</w:t>
            </w:r>
          </w:p>
        </w:tc>
        <w:tc>
          <w:tcPr>
            <w:tcW w:w="2382" w:type="dxa"/>
            <w:gridSpan w:val="8"/>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776"/>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488" w:type="dxa"/>
            <w:gridSpan w:val="3"/>
            <w:vMerge/>
            <w:vAlign w:val="center"/>
          </w:tcPr>
          <w:p w:rsidR="001517B4" w:rsidRPr="0038500E" w:rsidRDefault="001517B4" w:rsidP="00AD236A">
            <w:pPr>
              <w:rPr>
                <w:rFonts w:ascii="仿宋_GB2312" w:eastAsia="仿宋_GB2312" w:cs="Times New Roman"/>
                <w:sz w:val="24"/>
                <w:szCs w:val="24"/>
              </w:rPr>
            </w:pPr>
          </w:p>
        </w:tc>
        <w:tc>
          <w:tcPr>
            <w:tcW w:w="4252"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382" w:type="dxa"/>
            <w:gridSpan w:val="8"/>
            <w:vAlign w:val="center"/>
          </w:tcPr>
          <w:p w:rsidR="001517B4" w:rsidRPr="00AE3ECF"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情节一般，未造成较大后果或损失的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703"/>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488" w:type="dxa"/>
            <w:gridSpan w:val="3"/>
            <w:vMerge/>
            <w:vAlign w:val="center"/>
          </w:tcPr>
          <w:p w:rsidR="001517B4" w:rsidRPr="0038500E" w:rsidRDefault="001517B4" w:rsidP="00AD236A">
            <w:pPr>
              <w:rPr>
                <w:rFonts w:ascii="仿宋_GB2312" w:eastAsia="仿宋_GB2312" w:cs="Times New Roman"/>
                <w:sz w:val="24"/>
                <w:szCs w:val="24"/>
              </w:rPr>
            </w:pPr>
          </w:p>
        </w:tc>
        <w:tc>
          <w:tcPr>
            <w:tcW w:w="4252"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382" w:type="dxa"/>
            <w:gridSpan w:val="8"/>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情节较重，造成较大后果或损失的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处以停止执业一年的处罚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769"/>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488" w:type="dxa"/>
            <w:gridSpan w:val="3"/>
            <w:vMerge/>
            <w:vAlign w:val="center"/>
          </w:tcPr>
          <w:p w:rsidR="001517B4" w:rsidRPr="0038500E" w:rsidRDefault="001517B4" w:rsidP="00AD236A">
            <w:pPr>
              <w:rPr>
                <w:rFonts w:ascii="仿宋_GB2312" w:eastAsia="仿宋_GB2312" w:cs="Times New Roman"/>
                <w:sz w:val="24"/>
                <w:szCs w:val="24"/>
              </w:rPr>
            </w:pPr>
          </w:p>
        </w:tc>
        <w:tc>
          <w:tcPr>
            <w:tcW w:w="4252"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382" w:type="dxa"/>
            <w:gridSpan w:val="8"/>
            <w:vAlign w:val="center"/>
          </w:tcPr>
          <w:p w:rsidR="001517B4" w:rsidRPr="0038500E" w:rsidRDefault="001517B4" w:rsidP="00AD236A">
            <w:pPr>
              <w:rPr>
                <w:rFonts w:ascii="仿宋_GB2312" w:eastAsia="仿宋_GB2312" w:cs="Times New Roman"/>
                <w:color w:val="000000"/>
                <w:sz w:val="24"/>
                <w:szCs w:val="24"/>
              </w:rPr>
            </w:pPr>
            <w:r w:rsidRPr="00DF183E">
              <w:rPr>
                <w:rFonts w:ascii="仿宋_GB2312" w:eastAsia="仿宋_GB2312" w:hAnsi="宋体" w:cs="仿宋_GB2312" w:hint="eastAsia"/>
                <w:color w:val="000000"/>
                <w:kern w:val="0"/>
                <w:sz w:val="24"/>
                <w:szCs w:val="24"/>
              </w:rPr>
              <w:t>情节严重的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撤销登记</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393"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551" w:type="dxa"/>
            <w:gridSpan w:val="10"/>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121"/>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21</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拒绝接受司法行政机关监督、检查或者提供虚假材料的</w:t>
            </w:r>
          </w:p>
        </w:tc>
        <w:tc>
          <w:tcPr>
            <w:tcW w:w="4393" w:type="dxa"/>
            <w:gridSpan w:val="5"/>
            <w:vMerge w:val="restart"/>
            <w:vAlign w:val="center"/>
          </w:tcPr>
          <w:p w:rsidR="001517B4" w:rsidRPr="00AE3ECF" w:rsidRDefault="001517B4" w:rsidP="00AD236A">
            <w:pPr>
              <w:pStyle w:val="NormalWeb"/>
              <w:spacing w:before="0" w:beforeAutospacing="0" w:after="0" w:afterAutospacing="0"/>
              <w:jc w:val="both"/>
              <w:rPr>
                <w:rFonts w:ascii="仿宋_GB2312" w:eastAsia="仿宋_GB2312" w:cs="Times New Roman"/>
                <w:sz w:val="20"/>
                <w:szCs w:val="20"/>
              </w:rPr>
            </w:pPr>
            <w:r w:rsidRPr="00AE3ECF">
              <w:rPr>
                <w:rFonts w:ascii="仿宋_GB2312" w:eastAsia="仿宋_GB2312" w:cs="仿宋_GB2312" w:hint="eastAsia"/>
                <w:sz w:val="20"/>
                <w:szCs w:val="20"/>
              </w:rPr>
              <w:t>《司法鉴定机构登记管理办法》第三十九条</w:t>
            </w:r>
            <w:r w:rsidRPr="00AE3ECF">
              <w:rPr>
                <w:rFonts w:ascii="仿宋_GB2312" w:eastAsia="仿宋_GB2312" w:cs="仿宋_GB2312"/>
                <w:sz w:val="20"/>
                <w:szCs w:val="20"/>
              </w:rPr>
              <w:t xml:space="preserve">  </w:t>
            </w:r>
            <w:r w:rsidRPr="00AE3ECF">
              <w:rPr>
                <w:rFonts w:ascii="仿宋_GB2312" w:eastAsia="仿宋_GB2312" w:cs="仿宋_GB2312" w:hint="eastAsia"/>
                <w:sz w:val="20"/>
                <w:szCs w:val="20"/>
              </w:rPr>
              <w:t>司法鉴定机构有下列情形之一的，由省级司法行政机关依法给予警告，并责令其改正：</w:t>
            </w:r>
            <w:r w:rsidRPr="00AE3ECF">
              <w:rPr>
                <w:rFonts w:ascii="仿宋_GB2312" w:eastAsia="仿宋_GB2312" w:cs="仿宋_GB2312"/>
                <w:sz w:val="20"/>
                <w:szCs w:val="20"/>
              </w:rPr>
              <w:t>(</w:t>
            </w:r>
            <w:r w:rsidRPr="00AE3ECF">
              <w:rPr>
                <w:rFonts w:ascii="仿宋_GB2312" w:eastAsia="仿宋_GB2312" w:cs="仿宋_GB2312" w:hint="eastAsia"/>
                <w:sz w:val="20"/>
                <w:szCs w:val="20"/>
              </w:rPr>
              <w:t>九</w:t>
            </w:r>
            <w:r w:rsidRPr="00AE3ECF">
              <w:rPr>
                <w:rFonts w:ascii="仿宋_GB2312" w:eastAsia="仿宋_GB2312" w:cs="仿宋_GB2312"/>
                <w:sz w:val="20"/>
                <w:szCs w:val="20"/>
              </w:rPr>
              <w:t>)</w:t>
            </w:r>
            <w:r w:rsidRPr="00AE3ECF">
              <w:rPr>
                <w:rFonts w:ascii="仿宋_GB2312" w:eastAsia="仿宋_GB2312" w:cs="仿宋_GB2312" w:hint="eastAsia"/>
                <w:sz w:val="20"/>
                <w:szCs w:val="20"/>
              </w:rPr>
              <w:t>拒绝接受司法行政机关监督、检查或者向其提供虚假材料的；第四十条</w:t>
            </w:r>
            <w:r w:rsidRPr="00AE3ECF">
              <w:rPr>
                <w:rFonts w:ascii="仿宋_GB2312" w:eastAsia="仿宋_GB2312" w:cs="仿宋_GB2312"/>
                <w:sz w:val="20"/>
                <w:szCs w:val="20"/>
              </w:rPr>
              <w:t xml:space="preserve">  </w:t>
            </w:r>
            <w:r w:rsidRPr="00AE3ECF">
              <w:rPr>
                <w:rFonts w:ascii="仿宋_GB2312" w:eastAsia="仿宋_GB2312" w:cs="仿宋_GB2312" w:hint="eastAsia"/>
                <w:sz w:val="20"/>
                <w:szCs w:val="20"/>
              </w:rPr>
              <w:t>司法鉴定机构有下列情形之一的，由省级司法行政机关依法给予停止从事司法鉴定业务三个月以上一年以下的处罚；情节严重的，撤销登记：</w:t>
            </w:r>
            <w:r w:rsidRPr="00AE3ECF">
              <w:rPr>
                <w:rFonts w:ascii="仿宋_GB2312" w:eastAsia="仿宋_GB2312" w:cs="仿宋_GB2312"/>
                <w:sz w:val="20"/>
                <w:szCs w:val="20"/>
              </w:rPr>
              <w:t>(</w:t>
            </w:r>
            <w:r w:rsidRPr="00AE3ECF">
              <w:rPr>
                <w:rFonts w:ascii="仿宋_GB2312" w:eastAsia="仿宋_GB2312" w:cs="仿宋_GB2312" w:hint="eastAsia"/>
                <w:sz w:val="20"/>
                <w:szCs w:val="20"/>
              </w:rPr>
              <w:t>二</w:t>
            </w:r>
            <w:r w:rsidRPr="00AE3ECF">
              <w:rPr>
                <w:rFonts w:ascii="仿宋_GB2312" w:eastAsia="仿宋_GB2312" w:cs="仿宋_GB2312"/>
                <w:sz w:val="20"/>
                <w:szCs w:val="20"/>
              </w:rPr>
              <w:t>)</w:t>
            </w:r>
            <w:r w:rsidRPr="00AE3ECF">
              <w:rPr>
                <w:rFonts w:ascii="仿宋_GB2312" w:eastAsia="仿宋_GB2312" w:cs="仿宋_GB2312" w:hint="eastAsia"/>
                <w:sz w:val="20"/>
                <w:szCs w:val="20"/>
              </w:rPr>
              <w:t>具有本办法第三十九条规定的情形之一，并造成严重后果的。</w:t>
            </w:r>
          </w:p>
        </w:tc>
        <w:tc>
          <w:tcPr>
            <w:tcW w:w="2551" w:type="dxa"/>
            <w:gridSpan w:val="10"/>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color w:val="000000"/>
              </w:rPr>
              <w:t>初次拒绝接受司法行政机关监督、检查或者提供虚假材料的</w:t>
            </w:r>
          </w:p>
        </w:tc>
        <w:tc>
          <w:tcPr>
            <w:tcW w:w="2977" w:type="dxa"/>
            <w:gridSpan w:val="5"/>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AE3ECF">
              <w:rPr>
                <w:rFonts w:ascii="仿宋_GB2312" w:eastAsia="仿宋_GB2312" w:hAnsi="宋体" w:cs="仿宋_GB2312" w:hint="eastAsia"/>
                <w:kern w:val="0"/>
                <w:sz w:val="22"/>
                <w:szCs w:val="22"/>
              </w:rPr>
              <w:t>作出处罚决定</w:t>
            </w:r>
            <w:r w:rsidRPr="00AE3ECF">
              <w:rPr>
                <w:rFonts w:ascii="仿宋_GB2312" w:eastAsia="仿宋_GB2312" w:hAnsi="宋体" w:cs="仿宋_GB2312"/>
                <w:kern w:val="0"/>
                <w:sz w:val="22"/>
                <w:szCs w:val="22"/>
              </w:rPr>
              <w:t>15</w:t>
            </w:r>
            <w:r w:rsidRPr="00AE3ECF">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1137"/>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AE3ECF" w:rsidRDefault="001517B4" w:rsidP="00AD236A">
            <w:pPr>
              <w:pStyle w:val="NormalWeb"/>
              <w:spacing w:before="0" w:beforeAutospacing="0" w:after="0" w:afterAutospacing="0"/>
              <w:jc w:val="both"/>
              <w:rPr>
                <w:rFonts w:ascii="仿宋_GB2312" w:eastAsia="仿宋_GB2312" w:cs="Times New Roman"/>
                <w:sz w:val="20"/>
                <w:szCs w:val="20"/>
              </w:rPr>
            </w:pPr>
          </w:p>
        </w:tc>
        <w:tc>
          <w:tcPr>
            <w:tcW w:w="2551" w:type="dxa"/>
            <w:gridSpan w:val="10"/>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rPr>
              <w:t>经责令改正后仍</w:t>
            </w:r>
            <w:r w:rsidRPr="0038500E">
              <w:rPr>
                <w:rFonts w:ascii="仿宋_GB2312" w:eastAsia="仿宋_GB2312" w:cs="仿宋_GB2312" w:hint="eastAsia"/>
                <w:color w:val="000000"/>
              </w:rPr>
              <w:t>拒绝接受司法行政机关监督、检查或者提供虚假材料的</w:t>
            </w:r>
          </w:p>
        </w:tc>
        <w:tc>
          <w:tcPr>
            <w:tcW w:w="2977" w:type="dxa"/>
            <w:gridSpan w:val="5"/>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给予停止从事司法鉴定业务三个月的处罚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76"/>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AE3ECF" w:rsidRDefault="001517B4" w:rsidP="00AD236A">
            <w:pPr>
              <w:pStyle w:val="NormalWeb"/>
              <w:spacing w:before="0" w:beforeAutospacing="0" w:after="0" w:afterAutospacing="0"/>
              <w:jc w:val="both"/>
              <w:rPr>
                <w:rFonts w:ascii="仿宋_GB2312" w:eastAsia="仿宋_GB2312" w:cs="Times New Roman"/>
                <w:sz w:val="20"/>
                <w:szCs w:val="20"/>
              </w:rPr>
            </w:pPr>
          </w:p>
        </w:tc>
        <w:tc>
          <w:tcPr>
            <w:tcW w:w="2551" w:type="dxa"/>
            <w:gridSpan w:val="10"/>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多次拒绝接受司法行政机关监督、检查或者提供虚假材料，造成严重后果的</w:t>
            </w:r>
          </w:p>
        </w:tc>
        <w:tc>
          <w:tcPr>
            <w:tcW w:w="2977" w:type="dxa"/>
            <w:gridSpan w:val="5"/>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给予停止从事司法鉴定业务六个月的处罚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408"/>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22</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司法鉴定人在两个以上司法鉴定机构执业的</w:t>
            </w:r>
          </w:p>
        </w:tc>
        <w:tc>
          <w:tcPr>
            <w:tcW w:w="4393" w:type="dxa"/>
            <w:gridSpan w:val="5"/>
            <w:vMerge w:val="restart"/>
            <w:vAlign w:val="center"/>
          </w:tcPr>
          <w:p w:rsidR="001517B4" w:rsidRPr="00AE3ECF" w:rsidRDefault="001517B4" w:rsidP="00AD236A">
            <w:pPr>
              <w:pStyle w:val="NormalWeb"/>
              <w:spacing w:before="0" w:beforeAutospacing="0" w:after="0" w:afterAutospacing="0"/>
              <w:jc w:val="both"/>
              <w:rPr>
                <w:rFonts w:ascii="仿宋_GB2312" w:eastAsia="仿宋_GB2312" w:cs="Times New Roman"/>
                <w:sz w:val="20"/>
                <w:szCs w:val="20"/>
              </w:rPr>
            </w:pPr>
            <w:r w:rsidRPr="00AE3ECF">
              <w:rPr>
                <w:rFonts w:ascii="仿宋_GB2312" w:eastAsia="仿宋_GB2312" w:cs="仿宋_GB2312"/>
                <w:sz w:val="20"/>
                <w:szCs w:val="20"/>
              </w:rPr>
              <w:t>1</w:t>
            </w:r>
            <w:r w:rsidRPr="00AE3ECF">
              <w:rPr>
                <w:rFonts w:ascii="仿宋_GB2312" w:eastAsia="仿宋_GB2312" w:cs="仿宋_GB2312" w:hint="eastAsia"/>
                <w:sz w:val="20"/>
                <w:szCs w:val="20"/>
              </w:rPr>
              <w:t>、《四川省司法鉴定管理条例》第三十二条</w:t>
            </w:r>
            <w:r w:rsidRPr="00AE3ECF">
              <w:rPr>
                <w:rFonts w:ascii="仿宋_GB2312" w:eastAsia="仿宋_GB2312" w:cs="仿宋_GB2312"/>
                <w:sz w:val="20"/>
                <w:szCs w:val="20"/>
              </w:rPr>
              <w:t xml:space="preserve">  </w:t>
            </w:r>
            <w:r w:rsidRPr="00AE3ECF">
              <w:rPr>
                <w:rFonts w:ascii="仿宋_GB2312" w:eastAsia="仿宋_GB2312" w:cs="仿宋_GB2312" w:hint="eastAsia"/>
                <w:sz w:val="20"/>
                <w:szCs w:val="20"/>
              </w:rPr>
              <w:t>未取得执业证书从事司法鉴定活动的，或在两个以上司法鉴定机构执业的司法鉴定人，由司法行政部门责令其停止非法执业；有违法所得的，没收违法所得，并处违法所得</w:t>
            </w:r>
            <w:r w:rsidRPr="00AE3ECF">
              <w:rPr>
                <w:rFonts w:ascii="仿宋_GB2312" w:eastAsia="仿宋_GB2312" w:cs="仿宋_GB2312"/>
                <w:sz w:val="20"/>
                <w:szCs w:val="20"/>
              </w:rPr>
              <w:t>1</w:t>
            </w:r>
            <w:r w:rsidRPr="00AE3ECF">
              <w:rPr>
                <w:rFonts w:ascii="仿宋_GB2312" w:eastAsia="仿宋_GB2312" w:cs="仿宋_GB2312" w:hint="eastAsia"/>
                <w:sz w:val="20"/>
                <w:szCs w:val="20"/>
              </w:rPr>
              <w:t>倍以上</w:t>
            </w:r>
            <w:r w:rsidRPr="00AE3ECF">
              <w:rPr>
                <w:rFonts w:ascii="仿宋_GB2312" w:eastAsia="仿宋_GB2312" w:cs="仿宋_GB2312"/>
                <w:sz w:val="20"/>
                <w:szCs w:val="20"/>
              </w:rPr>
              <w:t>3</w:t>
            </w:r>
            <w:r w:rsidRPr="00AE3ECF">
              <w:rPr>
                <w:rFonts w:ascii="仿宋_GB2312" w:eastAsia="仿宋_GB2312" w:cs="仿宋_GB2312" w:hint="eastAsia"/>
                <w:sz w:val="20"/>
                <w:szCs w:val="20"/>
              </w:rPr>
              <w:t>倍以下的罚款。</w:t>
            </w:r>
          </w:p>
          <w:p w:rsidR="001517B4" w:rsidRPr="00AE3ECF" w:rsidRDefault="001517B4" w:rsidP="00AD236A">
            <w:pPr>
              <w:pStyle w:val="NormalWeb"/>
              <w:spacing w:before="0" w:beforeAutospacing="0" w:after="0" w:afterAutospacing="0"/>
              <w:jc w:val="both"/>
              <w:rPr>
                <w:rFonts w:ascii="仿宋_GB2312" w:eastAsia="仿宋_GB2312" w:cs="Times New Roman"/>
                <w:sz w:val="20"/>
                <w:szCs w:val="20"/>
              </w:rPr>
            </w:pPr>
            <w:r w:rsidRPr="00AE3ECF">
              <w:rPr>
                <w:rFonts w:ascii="仿宋_GB2312" w:eastAsia="仿宋_GB2312" w:cs="仿宋_GB2312"/>
                <w:sz w:val="20"/>
                <w:szCs w:val="20"/>
              </w:rPr>
              <w:t>2</w:t>
            </w:r>
            <w:r w:rsidRPr="00AE3ECF">
              <w:rPr>
                <w:rFonts w:ascii="仿宋_GB2312" w:eastAsia="仿宋_GB2312" w:cs="仿宋_GB2312" w:hint="eastAsia"/>
                <w:sz w:val="20"/>
                <w:szCs w:val="20"/>
              </w:rPr>
              <w:t>、《司法鉴定人登记管理办法》第二十九条</w:t>
            </w:r>
            <w:r w:rsidRPr="00AE3ECF">
              <w:rPr>
                <w:rFonts w:ascii="仿宋_GB2312" w:eastAsia="仿宋_GB2312" w:cs="仿宋_GB2312"/>
                <w:sz w:val="20"/>
                <w:szCs w:val="20"/>
              </w:rPr>
              <w:t xml:space="preserve">  </w:t>
            </w:r>
            <w:r w:rsidRPr="00AE3ECF">
              <w:rPr>
                <w:rFonts w:ascii="仿宋_GB2312" w:eastAsia="仿宋_GB2312" w:cs="仿宋_GB2312" w:hint="eastAsia"/>
                <w:sz w:val="20"/>
                <w:szCs w:val="20"/>
              </w:rPr>
              <w:t>司法鉴定人有下列情形之一的，由省级司法行政机关依法给予警告，并责令其改正：</w:t>
            </w:r>
            <w:r w:rsidRPr="00AE3ECF">
              <w:rPr>
                <w:rFonts w:ascii="仿宋_GB2312" w:eastAsia="仿宋_GB2312" w:cs="仿宋_GB2312"/>
                <w:sz w:val="20"/>
                <w:szCs w:val="20"/>
              </w:rPr>
              <w:t>(</w:t>
            </w:r>
            <w:r w:rsidRPr="00AE3ECF">
              <w:rPr>
                <w:rFonts w:ascii="仿宋_GB2312" w:eastAsia="仿宋_GB2312" w:cs="仿宋_GB2312" w:hint="eastAsia"/>
                <w:sz w:val="20"/>
                <w:szCs w:val="20"/>
              </w:rPr>
              <w:t>一</w:t>
            </w:r>
            <w:r w:rsidRPr="00AE3ECF">
              <w:rPr>
                <w:rFonts w:ascii="仿宋_GB2312" w:eastAsia="仿宋_GB2312" w:cs="仿宋_GB2312"/>
                <w:sz w:val="20"/>
                <w:szCs w:val="20"/>
              </w:rPr>
              <w:t>)</w:t>
            </w:r>
            <w:r w:rsidRPr="00AE3ECF">
              <w:rPr>
                <w:rFonts w:ascii="仿宋_GB2312" w:eastAsia="仿宋_GB2312" w:cs="仿宋_GB2312" w:hint="eastAsia"/>
                <w:sz w:val="20"/>
                <w:szCs w:val="20"/>
              </w:rPr>
              <w:t>同时在两个以上司法鉴定机构执业的。第三十条</w:t>
            </w:r>
            <w:r w:rsidRPr="00AE3ECF">
              <w:rPr>
                <w:rFonts w:ascii="仿宋_GB2312" w:eastAsia="仿宋_GB2312" w:cs="仿宋_GB2312"/>
                <w:sz w:val="20"/>
                <w:szCs w:val="20"/>
              </w:rPr>
              <w:t xml:space="preserve">  </w:t>
            </w:r>
            <w:r w:rsidRPr="00AE3ECF">
              <w:rPr>
                <w:rFonts w:ascii="仿宋_GB2312" w:eastAsia="仿宋_GB2312" w:cs="仿宋_GB2312" w:hint="eastAsia"/>
                <w:sz w:val="20"/>
                <w:szCs w:val="20"/>
              </w:rPr>
              <w:t>司法鉴定人有下列情形之一的，由省级司法行政机关给予停止执业三个月以上一年以下的处罚；情节严重的，撤销登记；构成犯罪的，依法追究刑事责任：</w:t>
            </w:r>
            <w:r w:rsidRPr="00AE3ECF">
              <w:rPr>
                <w:rFonts w:ascii="仿宋_GB2312" w:eastAsia="仿宋_GB2312" w:cs="仿宋_GB2312"/>
                <w:sz w:val="20"/>
                <w:szCs w:val="20"/>
              </w:rPr>
              <w:t>(</w:t>
            </w:r>
            <w:r w:rsidRPr="00AE3ECF">
              <w:rPr>
                <w:rFonts w:ascii="仿宋_GB2312" w:eastAsia="仿宋_GB2312" w:cs="仿宋_GB2312" w:hint="eastAsia"/>
                <w:sz w:val="20"/>
                <w:szCs w:val="20"/>
              </w:rPr>
              <w:t>二</w:t>
            </w:r>
            <w:r w:rsidRPr="00AE3ECF">
              <w:rPr>
                <w:rFonts w:ascii="仿宋_GB2312" w:eastAsia="仿宋_GB2312" w:cs="仿宋_GB2312"/>
                <w:sz w:val="20"/>
                <w:szCs w:val="20"/>
              </w:rPr>
              <w:t>)</w:t>
            </w:r>
            <w:r w:rsidRPr="00AE3ECF">
              <w:rPr>
                <w:rFonts w:ascii="仿宋_GB2312" w:eastAsia="仿宋_GB2312" w:cs="仿宋_GB2312" w:hint="eastAsia"/>
                <w:sz w:val="20"/>
                <w:szCs w:val="20"/>
              </w:rPr>
              <w:t>具有本办法第二十九规定的情形之一并造成严重后果的。</w:t>
            </w:r>
          </w:p>
        </w:tc>
        <w:tc>
          <w:tcPr>
            <w:tcW w:w="2551" w:type="dxa"/>
            <w:gridSpan w:val="10"/>
            <w:vAlign w:val="center"/>
          </w:tcPr>
          <w:p w:rsidR="001517B4" w:rsidRPr="0038500E" w:rsidRDefault="001517B4" w:rsidP="00AD236A">
            <w:pPr>
              <w:rPr>
                <w:rFonts w:ascii="仿宋_GB2312" w:eastAsia="仿宋_GB2312" w:cs="Times New Roman"/>
              </w:rPr>
            </w:pPr>
            <w:r w:rsidRPr="00AE3ECF">
              <w:rPr>
                <w:rFonts w:ascii="仿宋_GB2312" w:eastAsia="仿宋_GB2312" w:hAnsi="宋体" w:cs="仿宋_GB2312" w:hint="eastAsia"/>
                <w:color w:val="000000"/>
                <w:kern w:val="0"/>
              </w:rPr>
              <w:t>被投诉或被发现后，能及时纠正，认识态度较好，未造成后果或损失的</w:t>
            </w:r>
          </w:p>
        </w:tc>
        <w:tc>
          <w:tcPr>
            <w:tcW w:w="2977" w:type="dxa"/>
            <w:gridSpan w:val="5"/>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color w:val="000000"/>
              </w:rPr>
              <w:t>给予警告，责令停止非法执业，处以停止执业三个月的处罚</w:t>
            </w:r>
            <w:r w:rsidRPr="00AE3ECF">
              <w:rPr>
                <w:rFonts w:ascii="仿宋_GB2312" w:eastAsia="仿宋_GB2312" w:hAnsi="宋体" w:cs="仿宋_GB2312" w:hint="eastAsia"/>
                <w:color w:val="000000"/>
                <w:kern w:val="0"/>
              </w:rPr>
              <w:t>；有违法所得的，没收违法所得，并处违法所得</w:t>
            </w:r>
            <w:r w:rsidRPr="00AE3ECF">
              <w:rPr>
                <w:rFonts w:ascii="仿宋_GB2312" w:eastAsia="仿宋_GB2312" w:hAnsi="宋体" w:cs="仿宋_GB2312"/>
                <w:color w:val="000000"/>
                <w:kern w:val="0"/>
              </w:rPr>
              <w:t>1</w:t>
            </w:r>
            <w:r w:rsidRPr="00AE3ECF">
              <w:rPr>
                <w:rFonts w:ascii="仿宋_GB2312" w:eastAsia="仿宋_GB2312" w:hAnsi="宋体" w:cs="仿宋_GB2312" w:hint="eastAsia"/>
                <w:color w:val="000000"/>
                <w:kern w:val="0"/>
              </w:rPr>
              <w:t>倍的罚款</w:t>
            </w:r>
          </w:p>
        </w:tc>
        <w:tc>
          <w:tcPr>
            <w:tcW w:w="1321" w:type="dxa"/>
            <w:gridSpan w:val="3"/>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省或者设区的市人民政府司法行政部门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56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551" w:type="dxa"/>
            <w:gridSpan w:val="10"/>
            <w:vAlign w:val="center"/>
          </w:tcPr>
          <w:p w:rsidR="001517B4" w:rsidRPr="0038500E" w:rsidRDefault="001517B4" w:rsidP="00AD236A">
            <w:pPr>
              <w:rPr>
                <w:rFonts w:ascii="仿宋_GB2312" w:eastAsia="仿宋_GB2312" w:cs="Times New Roman"/>
              </w:rPr>
            </w:pPr>
            <w:r w:rsidRPr="00AE3ECF">
              <w:rPr>
                <w:rFonts w:ascii="仿宋_GB2312" w:eastAsia="仿宋_GB2312" w:hAnsi="宋体" w:cs="仿宋_GB2312" w:hint="eastAsia"/>
                <w:color w:val="000000"/>
                <w:kern w:val="0"/>
              </w:rPr>
              <w:t>被投诉或被发现后，不能及时纠正；认识态度不好；造成不良社会影响的</w:t>
            </w:r>
          </w:p>
        </w:tc>
        <w:tc>
          <w:tcPr>
            <w:tcW w:w="2977" w:type="dxa"/>
            <w:gridSpan w:val="5"/>
            <w:vAlign w:val="center"/>
          </w:tcPr>
          <w:p w:rsidR="001517B4" w:rsidRPr="0038500E" w:rsidRDefault="001517B4" w:rsidP="00AD236A">
            <w:pPr>
              <w:rPr>
                <w:rFonts w:ascii="仿宋_GB2312" w:eastAsia="仿宋_GB2312" w:cs="Times New Roman"/>
              </w:rPr>
            </w:pPr>
            <w:r w:rsidRPr="0038500E">
              <w:rPr>
                <w:rFonts w:ascii="仿宋_GB2312" w:eastAsia="仿宋_GB2312" w:cs="仿宋_GB2312" w:hint="eastAsia"/>
                <w:color w:val="000000"/>
              </w:rPr>
              <w:t>给予停止执业六个月的处罚</w:t>
            </w:r>
            <w:r w:rsidRPr="00AE3ECF">
              <w:rPr>
                <w:rFonts w:ascii="仿宋_GB2312" w:eastAsia="仿宋_GB2312" w:hAnsi="宋体" w:cs="仿宋_GB2312" w:hint="eastAsia"/>
                <w:color w:val="000000"/>
                <w:kern w:val="0"/>
              </w:rPr>
              <w:t>；有违法所得的，没收违法所得，并处违法所得</w:t>
            </w:r>
            <w:r w:rsidRPr="00AE3ECF">
              <w:rPr>
                <w:rFonts w:ascii="仿宋_GB2312" w:eastAsia="仿宋_GB2312" w:hAnsi="宋体" w:cs="仿宋_GB2312"/>
                <w:color w:val="000000"/>
                <w:kern w:val="0"/>
              </w:rPr>
              <w:t>2</w:t>
            </w:r>
            <w:r w:rsidRPr="00AE3ECF">
              <w:rPr>
                <w:rFonts w:ascii="仿宋_GB2312" w:eastAsia="仿宋_GB2312" w:hAnsi="宋体" w:cs="仿宋_GB2312" w:hint="eastAsia"/>
                <w:color w:val="000000"/>
                <w:kern w:val="0"/>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699"/>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393" w:type="dxa"/>
            <w:gridSpan w:val="5"/>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551" w:type="dxa"/>
            <w:gridSpan w:val="10"/>
            <w:vAlign w:val="center"/>
          </w:tcPr>
          <w:p w:rsidR="001517B4" w:rsidRPr="00AE3ECF" w:rsidRDefault="001517B4" w:rsidP="00AD236A">
            <w:pPr>
              <w:rPr>
                <w:rFonts w:ascii="仿宋_GB2312" w:eastAsia="仿宋_GB2312" w:hAnsi="宋体" w:cs="Times New Roman"/>
                <w:color w:val="000000"/>
                <w:kern w:val="0"/>
              </w:rPr>
            </w:pPr>
            <w:r w:rsidRPr="00AE3ECF">
              <w:rPr>
                <w:rFonts w:ascii="仿宋_GB2312" w:eastAsia="仿宋_GB2312" w:hAnsi="宋体" w:cs="仿宋_GB2312" w:hint="eastAsia"/>
                <w:color w:val="000000"/>
                <w:kern w:val="0"/>
              </w:rPr>
              <w:t>造成严重后果的</w:t>
            </w:r>
          </w:p>
        </w:tc>
        <w:tc>
          <w:tcPr>
            <w:tcW w:w="2977" w:type="dxa"/>
            <w:gridSpan w:val="5"/>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撤销登记；</w:t>
            </w:r>
            <w:r w:rsidRPr="00AE3ECF">
              <w:rPr>
                <w:rFonts w:ascii="仿宋_GB2312" w:eastAsia="仿宋_GB2312" w:hAnsi="宋体" w:cs="仿宋_GB2312" w:hint="eastAsia"/>
                <w:color w:val="000000"/>
                <w:kern w:val="0"/>
              </w:rPr>
              <w:t>有违法所得的，没收违法所得，并处违法所得</w:t>
            </w:r>
            <w:r w:rsidRPr="00AE3ECF">
              <w:rPr>
                <w:rFonts w:ascii="仿宋_GB2312" w:eastAsia="仿宋_GB2312" w:hAnsi="宋体" w:cs="仿宋_GB2312"/>
                <w:color w:val="000000"/>
                <w:kern w:val="0"/>
              </w:rPr>
              <w:t>3</w:t>
            </w:r>
            <w:r w:rsidRPr="00AE3ECF">
              <w:rPr>
                <w:rFonts w:ascii="仿宋_GB2312" w:eastAsia="仿宋_GB2312" w:hAnsi="宋体" w:cs="仿宋_GB2312" w:hint="eastAsia"/>
                <w:color w:val="000000"/>
                <w:kern w:val="0"/>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省级司法行政部门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gridAfter w:val="1"/>
          <w:wAfter w:w="336" w:type="dxa"/>
          <w:trHeight w:val="420"/>
          <w:jc w:val="center"/>
        </w:trPr>
        <w:tc>
          <w:tcPr>
            <w:tcW w:w="759"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360"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3969"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614" w:type="dxa"/>
            <w:gridSpan w:val="9"/>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891" w:type="dxa"/>
            <w:gridSpan w:val="6"/>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289"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09"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gridAfter w:val="1"/>
          <w:wAfter w:w="336" w:type="dxa"/>
          <w:trHeight w:val="1548"/>
          <w:jc w:val="center"/>
        </w:trPr>
        <w:tc>
          <w:tcPr>
            <w:tcW w:w="759" w:type="dxa"/>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23</w:t>
            </w:r>
          </w:p>
        </w:tc>
        <w:tc>
          <w:tcPr>
            <w:tcW w:w="1360" w:type="dxa"/>
            <w:gridSpan w:val="3"/>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司法鉴定人私自接受委托和收费的</w:t>
            </w:r>
          </w:p>
        </w:tc>
        <w:tc>
          <w:tcPr>
            <w:tcW w:w="3969"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rPr>
              <w:t>1</w:t>
            </w:r>
            <w:r w:rsidRPr="00DF183E">
              <w:rPr>
                <w:rFonts w:ascii="仿宋_GB2312" w:eastAsia="仿宋_GB2312" w:cs="仿宋_GB2312" w:hint="eastAsia"/>
              </w:rPr>
              <w:t>、《四川省司法鉴定管理条例》第三十三条</w:t>
            </w:r>
            <w:r w:rsidRPr="00DF183E">
              <w:rPr>
                <w:rFonts w:ascii="仿宋_GB2312" w:eastAsia="仿宋_GB2312" w:cs="仿宋_GB2312"/>
              </w:rPr>
              <w:t xml:space="preserve">  </w:t>
            </w:r>
            <w:r w:rsidRPr="00DF183E">
              <w:rPr>
                <w:rFonts w:ascii="仿宋_GB2312" w:eastAsia="仿宋_GB2312" w:cs="仿宋_GB2312" w:hint="eastAsia"/>
              </w:rPr>
              <w:t>司法鉴定人私自接受委托和收费的，或应当回避而未回避的，以及丢失、损毁鉴定材料致使鉴定无法进行的，由司法行政部门予以警告、责令改正或者处以停止执业</w:t>
            </w:r>
            <w:r w:rsidRPr="00DF183E">
              <w:rPr>
                <w:rFonts w:ascii="仿宋_GB2312" w:eastAsia="仿宋_GB2312" w:cs="仿宋_GB2312"/>
              </w:rPr>
              <w:t>3</w:t>
            </w:r>
            <w:r w:rsidRPr="00DF183E">
              <w:rPr>
                <w:rFonts w:ascii="仿宋_GB2312" w:eastAsia="仿宋_GB2312" w:cs="仿宋_GB2312" w:hint="eastAsia"/>
              </w:rPr>
              <w:t>个月以上</w:t>
            </w:r>
            <w:r w:rsidRPr="00DF183E">
              <w:rPr>
                <w:rFonts w:ascii="仿宋_GB2312" w:eastAsia="仿宋_GB2312" w:cs="仿宋_GB2312"/>
              </w:rPr>
              <w:t>9</w:t>
            </w:r>
            <w:r w:rsidRPr="00DF183E">
              <w:rPr>
                <w:rFonts w:ascii="仿宋_GB2312" w:eastAsia="仿宋_GB2312" w:cs="仿宋_GB2312" w:hint="eastAsia"/>
              </w:rPr>
              <w:t>个月以下的处罚；有违法所得的，并处没收违法所得和违法所得</w:t>
            </w:r>
            <w:r w:rsidRPr="00DF183E">
              <w:rPr>
                <w:rFonts w:ascii="仿宋_GB2312" w:eastAsia="仿宋_GB2312" w:cs="仿宋_GB2312"/>
              </w:rPr>
              <w:t>1</w:t>
            </w:r>
            <w:r w:rsidRPr="00DF183E">
              <w:rPr>
                <w:rFonts w:ascii="仿宋_GB2312" w:eastAsia="仿宋_GB2312" w:cs="仿宋_GB2312" w:hint="eastAsia"/>
              </w:rPr>
              <w:t>倍以上</w:t>
            </w:r>
            <w:r w:rsidRPr="00DF183E">
              <w:rPr>
                <w:rFonts w:ascii="仿宋_GB2312" w:eastAsia="仿宋_GB2312" w:cs="仿宋_GB2312"/>
              </w:rPr>
              <w:t>3</w:t>
            </w:r>
            <w:r w:rsidRPr="00DF183E">
              <w:rPr>
                <w:rFonts w:ascii="仿宋_GB2312" w:eastAsia="仿宋_GB2312" w:cs="仿宋_GB2312" w:hint="eastAsia"/>
              </w:rPr>
              <w:t>倍以下的罚款。</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rPr>
              <w:t>2</w:t>
            </w:r>
            <w:r w:rsidRPr="00DF183E">
              <w:rPr>
                <w:rFonts w:ascii="仿宋_GB2312" w:eastAsia="仿宋_GB2312" w:cs="仿宋_GB2312" w:hint="eastAsia"/>
              </w:rPr>
              <w:t>、《司法鉴定人登记管理办法》</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第二十九条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司法鉴定人有下列情形之一的，由省级司法行政机关依法给予警告，并责令其改正：</w:t>
            </w:r>
            <w:r w:rsidRPr="00DF183E">
              <w:rPr>
                <w:rFonts w:ascii="仿宋_GB2312" w:eastAsia="仿宋_GB2312" w:cs="仿宋_GB2312"/>
              </w:rPr>
              <w:t>(</w:t>
            </w:r>
            <w:r w:rsidRPr="00DF183E">
              <w:rPr>
                <w:rFonts w:ascii="仿宋_GB2312" w:eastAsia="仿宋_GB2312" w:cs="仿宋_GB2312" w:hint="eastAsia"/>
              </w:rPr>
              <w:t>三</w:t>
            </w:r>
            <w:r w:rsidRPr="00DF183E">
              <w:rPr>
                <w:rFonts w:ascii="仿宋_GB2312" w:eastAsia="仿宋_GB2312" w:cs="仿宋_GB2312"/>
              </w:rPr>
              <w:t>)</w:t>
            </w:r>
            <w:r w:rsidRPr="00DF183E">
              <w:rPr>
                <w:rFonts w:ascii="仿宋_GB2312" w:eastAsia="仿宋_GB2312" w:cs="仿宋_GB2312" w:hint="eastAsia"/>
              </w:rPr>
              <w:t>私自接受司法鉴定委托的。</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第三十条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DF183E">
              <w:rPr>
                <w:rFonts w:ascii="仿宋_GB2312" w:eastAsia="仿宋_GB2312" w:cs="仿宋_GB2312"/>
              </w:rPr>
              <w:t>(</w:t>
            </w:r>
            <w:r w:rsidRPr="00DF183E">
              <w:rPr>
                <w:rFonts w:ascii="仿宋_GB2312" w:eastAsia="仿宋_GB2312" w:cs="仿宋_GB2312" w:hint="eastAsia"/>
              </w:rPr>
              <w:t>二</w:t>
            </w:r>
            <w:r w:rsidRPr="00DF183E">
              <w:rPr>
                <w:rFonts w:ascii="仿宋_GB2312" w:eastAsia="仿宋_GB2312" w:cs="仿宋_GB2312"/>
              </w:rPr>
              <w:t>)</w:t>
            </w:r>
            <w:r w:rsidRPr="00DF183E">
              <w:rPr>
                <w:rFonts w:ascii="仿宋_GB2312" w:eastAsia="仿宋_GB2312" w:cs="仿宋_GB2312" w:hint="eastAsia"/>
              </w:rPr>
              <w:t>具有本办法第二十九规定的情形之一并造成严重后果的。</w:t>
            </w:r>
          </w:p>
        </w:tc>
        <w:tc>
          <w:tcPr>
            <w:tcW w:w="2614" w:type="dxa"/>
            <w:gridSpan w:val="9"/>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被投诉或被发现后，能主动改正违法行为，并退还非法收取的费用，以及其他情节较轻的</w:t>
            </w:r>
          </w:p>
        </w:tc>
        <w:tc>
          <w:tcPr>
            <w:tcW w:w="2891"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r w:rsidRPr="0038500E">
              <w:rPr>
                <w:rFonts w:ascii="仿宋_GB2312" w:eastAsia="仿宋_GB2312" w:cs="仿宋_GB2312" w:hint="eastAsia"/>
                <w:color w:val="000000"/>
                <w:sz w:val="24"/>
                <w:szCs w:val="24"/>
              </w:rPr>
              <w:t>有违法所得的，没收违法所得，并处违法所得</w:t>
            </w: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倍的罚款。</w:t>
            </w:r>
          </w:p>
        </w:tc>
        <w:tc>
          <w:tcPr>
            <w:tcW w:w="1289" w:type="dxa"/>
            <w:gridSpan w:val="3"/>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省或者设区的市人民政府司法行政部门</w:t>
            </w:r>
          </w:p>
        </w:tc>
        <w:tc>
          <w:tcPr>
            <w:tcW w:w="1109" w:type="dxa"/>
            <w:gridSpan w:val="2"/>
            <w:vMerge w:val="restart"/>
            <w:vAlign w:val="center"/>
          </w:tcPr>
          <w:p w:rsidR="001517B4" w:rsidRPr="0038500E" w:rsidRDefault="001517B4" w:rsidP="00AD236A">
            <w:pPr>
              <w:rPr>
                <w:rFonts w:ascii="仿宋_GB2312" w:eastAsia="仿宋_GB2312" w:cs="Times New Roman"/>
                <w:sz w:val="22"/>
                <w:szCs w:val="22"/>
              </w:rPr>
            </w:pPr>
            <w:r w:rsidRPr="00856603">
              <w:rPr>
                <w:rFonts w:ascii="仿宋_GB2312" w:eastAsia="仿宋_GB2312" w:hAnsi="宋体" w:cs="仿宋_GB2312" w:hint="eastAsia"/>
                <w:kern w:val="0"/>
                <w:sz w:val="22"/>
                <w:szCs w:val="22"/>
              </w:rPr>
              <w:t>作出处罚决定</w:t>
            </w:r>
            <w:r w:rsidRPr="00856603">
              <w:rPr>
                <w:rFonts w:ascii="仿宋_GB2312" w:eastAsia="仿宋_GB2312" w:hAnsi="宋体" w:cs="仿宋_GB2312"/>
                <w:kern w:val="0"/>
                <w:sz w:val="22"/>
                <w:szCs w:val="22"/>
              </w:rPr>
              <w:t>15</w:t>
            </w:r>
            <w:r w:rsidRPr="00856603">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gridAfter w:val="1"/>
          <w:wAfter w:w="336" w:type="dxa"/>
          <w:trHeight w:val="1546"/>
          <w:jc w:val="center"/>
        </w:trPr>
        <w:tc>
          <w:tcPr>
            <w:tcW w:w="759" w:type="dxa"/>
            <w:vMerge/>
            <w:vAlign w:val="center"/>
          </w:tcPr>
          <w:p w:rsidR="001517B4" w:rsidRPr="0038500E" w:rsidRDefault="001517B4" w:rsidP="00AD236A">
            <w:pPr>
              <w:rPr>
                <w:rFonts w:ascii="仿宋_GB2312" w:eastAsia="仿宋_GB2312" w:cs="Times New Roman"/>
                <w:sz w:val="24"/>
                <w:szCs w:val="24"/>
              </w:rPr>
            </w:pPr>
          </w:p>
        </w:tc>
        <w:tc>
          <w:tcPr>
            <w:tcW w:w="1360" w:type="dxa"/>
            <w:gridSpan w:val="3"/>
            <w:vMerge/>
            <w:vAlign w:val="center"/>
          </w:tcPr>
          <w:p w:rsidR="001517B4" w:rsidRPr="0038500E" w:rsidRDefault="001517B4" w:rsidP="00AD236A">
            <w:pPr>
              <w:rPr>
                <w:rFonts w:ascii="仿宋_GB2312" w:eastAsia="仿宋_GB2312" w:cs="Times New Roman"/>
                <w:sz w:val="24"/>
                <w:szCs w:val="24"/>
              </w:rPr>
            </w:pPr>
          </w:p>
        </w:tc>
        <w:tc>
          <w:tcPr>
            <w:tcW w:w="3969"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614" w:type="dxa"/>
            <w:gridSpan w:val="9"/>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被投诉或被发现后，经批评教育，能改正违法行为，以及其他情节一般的</w:t>
            </w:r>
          </w:p>
        </w:tc>
        <w:tc>
          <w:tcPr>
            <w:tcW w:w="2891" w:type="dxa"/>
            <w:gridSpan w:val="6"/>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给予警告，并责令改正；处以停止执业三个月的处罚</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有违法所得的，没收违法所得，并处违法所得</w:t>
            </w: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倍的罚款。</w:t>
            </w:r>
          </w:p>
        </w:tc>
        <w:tc>
          <w:tcPr>
            <w:tcW w:w="1289" w:type="dxa"/>
            <w:gridSpan w:val="3"/>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省或者设区的市人民政府司法行政部门</w:t>
            </w:r>
          </w:p>
        </w:tc>
        <w:tc>
          <w:tcPr>
            <w:tcW w:w="1109"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gridAfter w:val="1"/>
          <w:wAfter w:w="336" w:type="dxa"/>
          <w:trHeight w:val="4652"/>
          <w:jc w:val="center"/>
        </w:trPr>
        <w:tc>
          <w:tcPr>
            <w:tcW w:w="759" w:type="dxa"/>
            <w:vMerge/>
            <w:vAlign w:val="center"/>
          </w:tcPr>
          <w:p w:rsidR="001517B4" w:rsidRPr="0038500E" w:rsidRDefault="001517B4" w:rsidP="00AD236A">
            <w:pPr>
              <w:rPr>
                <w:rFonts w:ascii="仿宋_GB2312" w:eastAsia="仿宋_GB2312" w:cs="Times New Roman"/>
                <w:sz w:val="24"/>
                <w:szCs w:val="24"/>
              </w:rPr>
            </w:pPr>
          </w:p>
        </w:tc>
        <w:tc>
          <w:tcPr>
            <w:tcW w:w="1360" w:type="dxa"/>
            <w:gridSpan w:val="3"/>
            <w:vMerge/>
            <w:vAlign w:val="center"/>
          </w:tcPr>
          <w:p w:rsidR="001517B4" w:rsidRPr="0038500E" w:rsidRDefault="001517B4" w:rsidP="00AD236A">
            <w:pPr>
              <w:rPr>
                <w:rFonts w:ascii="仿宋_GB2312" w:eastAsia="仿宋_GB2312" w:cs="Times New Roman"/>
                <w:sz w:val="24"/>
                <w:szCs w:val="24"/>
              </w:rPr>
            </w:pPr>
          </w:p>
        </w:tc>
        <w:tc>
          <w:tcPr>
            <w:tcW w:w="3969"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614" w:type="dxa"/>
            <w:gridSpan w:val="9"/>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被投诉或被发现后，经批评教育，仍拒绝改正违法行为，拒绝退还非法收取的费用，以及其他情节严重的</w:t>
            </w:r>
          </w:p>
        </w:tc>
        <w:tc>
          <w:tcPr>
            <w:tcW w:w="2891" w:type="dxa"/>
            <w:gridSpan w:val="6"/>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由司法行政部门处以停止执业一年的处罚</w:t>
            </w:r>
            <w:r w:rsidRPr="00DF183E">
              <w:rPr>
                <w:rFonts w:ascii="仿宋_GB2312" w:eastAsia="仿宋_GB2312" w:hAnsi="宋体" w:cs="仿宋_GB2312" w:hint="eastAsia"/>
                <w:color w:val="000000"/>
                <w:kern w:val="0"/>
                <w:sz w:val="24"/>
                <w:szCs w:val="24"/>
              </w:rPr>
              <w:t>；</w:t>
            </w:r>
            <w:r w:rsidRPr="0038500E">
              <w:rPr>
                <w:rFonts w:ascii="仿宋_GB2312" w:eastAsia="仿宋_GB2312" w:cs="仿宋_GB2312" w:hint="eastAsia"/>
                <w:color w:val="000000"/>
                <w:sz w:val="24"/>
                <w:szCs w:val="24"/>
              </w:rPr>
              <w:t>有违法所得的，没收违法所得，并处违法所得</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倍的罚款。</w:t>
            </w:r>
          </w:p>
        </w:tc>
        <w:tc>
          <w:tcPr>
            <w:tcW w:w="1289"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09"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562"/>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861" w:type="dxa"/>
            <w:gridSpan w:val="1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230"/>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24</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司法鉴定人泄露国家秘密、商业秘密和个人隐私的</w:t>
            </w:r>
          </w:p>
        </w:tc>
        <w:tc>
          <w:tcPr>
            <w:tcW w:w="4083"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rPr>
              <w:t>1</w:t>
            </w:r>
            <w:r w:rsidRPr="00DF183E">
              <w:rPr>
                <w:rFonts w:ascii="仿宋_GB2312" w:eastAsia="仿宋_GB2312" w:cs="仿宋_GB2312" w:hint="eastAsia"/>
              </w:rPr>
              <w:t>、《四川省司法鉴定管理条例》第三十一条</w:t>
            </w:r>
            <w:r w:rsidRPr="00DF183E">
              <w:rPr>
                <w:rFonts w:ascii="仿宋_GB2312" w:eastAsia="仿宋_GB2312" w:cs="仿宋_GB2312"/>
              </w:rPr>
              <w:t xml:space="preserve">  </w:t>
            </w:r>
            <w:r w:rsidRPr="00DF183E">
              <w:rPr>
                <w:rFonts w:ascii="仿宋_GB2312" w:eastAsia="仿宋_GB2312" w:cs="仿宋_GB2312" w:hint="eastAsia"/>
              </w:rPr>
              <w:t>司法鉴定人泄露国家秘密、商业秘密和个人隐私的，或出具虚假鉴定结论的，以及因过错导致鉴定结论错误并造成严重后果的，由省司法行政部门对鉴定人执业的司法鉴定机构处以停业整顿或吊销司法鉴定许可证，对鉴定人处以停止执业</w:t>
            </w:r>
            <w:r w:rsidRPr="00DF183E">
              <w:rPr>
                <w:rFonts w:ascii="仿宋_GB2312" w:eastAsia="仿宋_GB2312" w:cs="仿宋_GB2312"/>
              </w:rPr>
              <w:t>3</w:t>
            </w:r>
            <w:r w:rsidRPr="00DF183E">
              <w:rPr>
                <w:rFonts w:ascii="仿宋_GB2312" w:eastAsia="仿宋_GB2312" w:cs="仿宋_GB2312" w:hint="eastAsia"/>
              </w:rPr>
              <w:t>个月以上</w:t>
            </w:r>
            <w:r w:rsidRPr="00DF183E">
              <w:rPr>
                <w:rFonts w:ascii="仿宋_GB2312" w:eastAsia="仿宋_GB2312" w:cs="仿宋_GB2312"/>
              </w:rPr>
              <w:t>12</w:t>
            </w:r>
            <w:r w:rsidRPr="00DF183E">
              <w:rPr>
                <w:rFonts w:ascii="仿宋_GB2312" w:eastAsia="仿宋_GB2312" w:cs="仿宋_GB2312" w:hint="eastAsia"/>
              </w:rPr>
              <w:t>个月以下的处罚或者吊销其执业证书；有违法所得的，没收违法所得，并处违法所得</w:t>
            </w:r>
            <w:r w:rsidRPr="00DF183E">
              <w:rPr>
                <w:rFonts w:ascii="仿宋_GB2312" w:eastAsia="仿宋_GB2312" w:cs="仿宋_GB2312"/>
              </w:rPr>
              <w:t>2</w:t>
            </w:r>
            <w:r w:rsidRPr="00DF183E">
              <w:rPr>
                <w:rFonts w:ascii="仿宋_GB2312" w:eastAsia="仿宋_GB2312" w:cs="仿宋_GB2312" w:hint="eastAsia"/>
              </w:rPr>
              <w:t>倍以上</w:t>
            </w:r>
            <w:r w:rsidRPr="00DF183E">
              <w:rPr>
                <w:rFonts w:ascii="仿宋_GB2312" w:eastAsia="仿宋_GB2312" w:cs="仿宋_GB2312"/>
              </w:rPr>
              <w:t>3</w:t>
            </w:r>
            <w:r w:rsidRPr="00DF183E">
              <w:rPr>
                <w:rFonts w:ascii="仿宋_GB2312" w:eastAsia="仿宋_GB2312" w:cs="仿宋_GB2312" w:hint="eastAsia"/>
              </w:rPr>
              <w:t>倍以下的罚款。</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rPr>
              <w:t>2</w:t>
            </w:r>
            <w:r w:rsidRPr="00DF183E">
              <w:rPr>
                <w:rFonts w:ascii="仿宋_GB2312" w:eastAsia="仿宋_GB2312" w:cs="仿宋_GB2312" w:hint="eastAsia"/>
              </w:rPr>
              <w:t>、《司法鉴定人登记管理办法》第二十九条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司法鉴定人有下列情形之一的，由省级司法行政机关依法给予警告，并责令其改正：</w:t>
            </w:r>
            <w:r w:rsidRPr="00DF183E">
              <w:rPr>
                <w:rFonts w:ascii="仿宋_GB2312" w:eastAsia="仿宋_GB2312" w:cs="仿宋_GB2312"/>
              </w:rPr>
              <w:t>(</w:t>
            </w:r>
            <w:r w:rsidRPr="00DF183E">
              <w:rPr>
                <w:rFonts w:ascii="仿宋_GB2312" w:eastAsia="仿宋_GB2312" w:cs="仿宋_GB2312" w:hint="eastAsia"/>
              </w:rPr>
              <w:t>四</w:t>
            </w:r>
            <w:r w:rsidRPr="00DF183E">
              <w:rPr>
                <w:rFonts w:ascii="仿宋_GB2312" w:eastAsia="仿宋_GB2312" w:cs="仿宋_GB2312"/>
              </w:rPr>
              <w:t>)</w:t>
            </w:r>
            <w:r w:rsidRPr="00DF183E">
              <w:rPr>
                <w:rFonts w:ascii="仿宋_GB2312" w:eastAsia="仿宋_GB2312" w:cs="仿宋_GB2312" w:hint="eastAsia"/>
              </w:rPr>
              <w:t>违反保密和回避规定的</w:t>
            </w:r>
            <w:r>
              <w:rPr>
                <w:rFonts w:ascii="仿宋_GB2312" w:eastAsia="仿宋_GB2312" w:cs="仿宋_GB2312" w:hint="eastAsia"/>
              </w:rPr>
              <w:t>。</w:t>
            </w:r>
            <w:r w:rsidRPr="00DF183E">
              <w:rPr>
                <w:rFonts w:ascii="仿宋_GB2312" w:eastAsia="仿宋_GB2312" w:cs="仿宋_GB2312" w:hint="eastAsia"/>
              </w:rPr>
              <w:t>第三十条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DF183E">
              <w:rPr>
                <w:rFonts w:ascii="仿宋_GB2312" w:eastAsia="仿宋_GB2312" w:cs="仿宋_GB2312"/>
              </w:rPr>
              <w:t>(</w:t>
            </w:r>
            <w:r w:rsidRPr="00DF183E">
              <w:rPr>
                <w:rFonts w:ascii="仿宋_GB2312" w:eastAsia="仿宋_GB2312" w:cs="仿宋_GB2312" w:hint="eastAsia"/>
              </w:rPr>
              <w:t>二</w:t>
            </w:r>
            <w:r w:rsidRPr="00DF183E">
              <w:rPr>
                <w:rFonts w:ascii="仿宋_GB2312" w:eastAsia="仿宋_GB2312" w:cs="仿宋_GB2312"/>
              </w:rPr>
              <w:t>)</w:t>
            </w:r>
            <w:r w:rsidRPr="00DF183E">
              <w:rPr>
                <w:rFonts w:ascii="仿宋_GB2312" w:eastAsia="仿宋_GB2312" w:cs="仿宋_GB2312" w:hint="eastAsia"/>
              </w:rPr>
              <w:t>具有本办法第二十九规定的情形之一并造成严重后果的。</w:t>
            </w:r>
          </w:p>
        </w:tc>
        <w:tc>
          <w:tcPr>
            <w:tcW w:w="2861" w:type="dxa"/>
            <w:gridSpan w:val="12"/>
            <w:vAlign w:val="center"/>
          </w:tcPr>
          <w:p w:rsidR="001517B4" w:rsidRPr="0038500E" w:rsidRDefault="001517B4" w:rsidP="00AD236A">
            <w:pPr>
              <w:rPr>
                <w:rFonts w:ascii="仿宋_GB2312" w:eastAsia="仿宋_GB2312" w:cs="Times New Roman"/>
                <w:color w:val="000000"/>
                <w:sz w:val="24"/>
                <w:szCs w:val="24"/>
              </w:rPr>
            </w:pPr>
            <w:r w:rsidRPr="00DF183E">
              <w:rPr>
                <w:rFonts w:ascii="仿宋_GB2312" w:eastAsia="仿宋_GB2312" w:hAnsi="宋体" w:cs="仿宋_GB2312" w:hint="eastAsia"/>
                <w:color w:val="000000"/>
                <w:kern w:val="0"/>
                <w:sz w:val="24"/>
                <w:szCs w:val="24"/>
              </w:rPr>
              <w:t>泄露在执业活动中知悉的国家秘密、商业秘密和个人隐私未产生后果或损失的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给予司法鉴定机构</w:t>
            </w:r>
            <w:r w:rsidRPr="0038500E">
              <w:rPr>
                <w:rFonts w:ascii="仿宋_GB2312" w:eastAsia="仿宋_GB2312" w:cs="仿宋_GB2312"/>
                <w:color w:val="000000"/>
                <w:sz w:val="24"/>
                <w:szCs w:val="24"/>
              </w:rPr>
              <w:t>10</w:t>
            </w:r>
            <w:r w:rsidRPr="0038500E">
              <w:rPr>
                <w:rFonts w:ascii="仿宋_GB2312" w:eastAsia="仿宋_GB2312" w:cs="仿宋_GB2312" w:hint="eastAsia"/>
                <w:color w:val="000000"/>
                <w:sz w:val="24"/>
                <w:szCs w:val="24"/>
              </w:rPr>
              <w:t>天停业整顿的处罚，对鉴定人处以停止执业三个月的处罚；有违法所得的，没收违法所得，并处违法所得</w:t>
            </w: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856603">
              <w:rPr>
                <w:rFonts w:ascii="仿宋_GB2312" w:eastAsia="仿宋_GB2312" w:hAnsi="宋体" w:cs="仿宋_GB2312" w:hint="eastAsia"/>
                <w:kern w:val="0"/>
                <w:sz w:val="22"/>
                <w:szCs w:val="22"/>
              </w:rPr>
              <w:t>作出处罚决定</w:t>
            </w:r>
            <w:r w:rsidRPr="00856603">
              <w:rPr>
                <w:rFonts w:ascii="仿宋_GB2312" w:eastAsia="仿宋_GB2312" w:hAnsi="宋体" w:cs="仿宋_GB2312"/>
                <w:kern w:val="0"/>
                <w:sz w:val="22"/>
                <w:szCs w:val="22"/>
              </w:rPr>
              <w:t>15</w:t>
            </w:r>
            <w:r w:rsidRPr="00856603">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108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DF183E" w:rsidRDefault="001517B4" w:rsidP="00AD236A">
            <w:pPr>
              <w:rPr>
                <w:rFonts w:ascii="宋体"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泄露在执业活动中知悉的国家秘密、商业秘密和个人隐私产生较重后果或较大损失的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给予司法鉴定机构三个月停业整顿的处罚，对鉴定人处以停止执业一年的处罚；有违法所得的，没收违法所得，并处违法所得</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2502"/>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情节严重的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给予司法鉴定机构六个月停业整顿的处罚，吊销司法鉴定人执业证书；有违法所得的，没收违法所得，并处违法所得</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562"/>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构成犯罪的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给予司法鉴定机构吊销司法鉴定许可证处罚；给予司法鉴定人撤销登记处罚，依法移交司法机关处理。</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562"/>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861" w:type="dxa"/>
            <w:gridSpan w:val="1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677"/>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25</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司法鉴定人违反回避规定的</w:t>
            </w:r>
          </w:p>
        </w:tc>
        <w:tc>
          <w:tcPr>
            <w:tcW w:w="4083"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rPr>
              <w:t>1</w:t>
            </w:r>
            <w:r w:rsidRPr="00DF183E">
              <w:rPr>
                <w:rFonts w:ascii="仿宋_GB2312" w:eastAsia="仿宋_GB2312" w:cs="仿宋_GB2312" w:hint="eastAsia"/>
              </w:rPr>
              <w:t>、《四川省司法鉴定管理条例》第三十三条</w:t>
            </w:r>
            <w:r w:rsidRPr="00DF183E">
              <w:rPr>
                <w:rFonts w:ascii="仿宋_GB2312" w:eastAsia="仿宋_GB2312" w:cs="仿宋_GB2312"/>
              </w:rPr>
              <w:t xml:space="preserve">  </w:t>
            </w:r>
            <w:r w:rsidRPr="00DF183E">
              <w:rPr>
                <w:rFonts w:ascii="仿宋_GB2312" w:eastAsia="仿宋_GB2312" w:cs="仿宋_GB2312" w:hint="eastAsia"/>
              </w:rPr>
              <w:t>司法鉴定人私自接受委托和收费的，或应当回避而未回避的，以及丢失、损毁鉴定材料致使鉴定无法进行的，由司法行政部门予以警告、责令改正或者处以停止执业</w:t>
            </w:r>
            <w:r w:rsidRPr="00DF183E">
              <w:rPr>
                <w:rFonts w:ascii="仿宋_GB2312" w:eastAsia="仿宋_GB2312" w:cs="仿宋_GB2312"/>
              </w:rPr>
              <w:t>3</w:t>
            </w:r>
            <w:r w:rsidRPr="00DF183E">
              <w:rPr>
                <w:rFonts w:ascii="仿宋_GB2312" w:eastAsia="仿宋_GB2312" w:cs="仿宋_GB2312" w:hint="eastAsia"/>
              </w:rPr>
              <w:t>个月以上</w:t>
            </w:r>
            <w:r w:rsidRPr="00DF183E">
              <w:rPr>
                <w:rFonts w:ascii="仿宋_GB2312" w:eastAsia="仿宋_GB2312" w:cs="仿宋_GB2312"/>
              </w:rPr>
              <w:t>9</w:t>
            </w:r>
            <w:r w:rsidRPr="00DF183E">
              <w:rPr>
                <w:rFonts w:ascii="仿宋_GB2312" w:eastAsia="仿宋_GB2312" w:cs="仿宋_GB2312" w:hint="eastAsia"/>
              </w:rPr>
              <w:t>个月以下的处罚；有违法所得的，并处没收违法所得和违法所得</w:t>
            </w:r>
            <w:r w:rsidRPr="00DF183E">
              <w:rPr>
                <w:rFonts w:ascii="仿宋_GB2312" w:eastAsia="仿宋_GB2312" w:cs="仿宋_GB2312"/>
              </w:rPr>
              <w:t>1</w:t>
            </w:r>
            <w:r w:rsidRPr="00DF183E">
              <w:rPr>
                <w:rFonts w:ascii="仿宋_GB2312" w:eastAsia="仿宋_GB2312" w:cs="仿宋_GB2312" w:hint="eastAsia"/>
              </w:rPr>
              <w:t>倍以上</w:t>
            </w:r>
            <w:r w:rsidRPr="00DF183E">
              <w:rPr>
                <w:rFonts w:ascii="仿宋_GB2312" w:eastAsia="仿宋_GB2312" w:cs="仿宋_GB2312"/>
              </w:rPr>
              <w:t>3</w:t>
            </w:r>
            <w:r w:rsidRPr="00DF183E">
              <w:rPr>
                <w:rFonts w:ascii="仿宋_GB2312" w:eastAsia="仿宋_GB2312" w:cs="仿宋_GB2312" w:hint="eastAsia"/>
              </w:rPr>
              <w:t>倍以下的罚款。</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rPr>
              <w:t>2</w:t>
            </w:r>
            <w:r w:rsidRPr="00DF183E">
              <w:rPr>
                <w:rFonts w:ascii="仿宋_GB2312" w:eastAsia="仿宋_GB2312" w:cs="仿宋_GB2312" w:hint="eastAsia"/>
              </w:rPr>
              <w:t>、《司法鉴定人登记管理办法》第二十九条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司法鉴定人有下列情形之一的，由省级司法行政机关依法给予警告，并责令其改正：</w:t>
            </w:r>
            <w:r w:rsidRPr="00DF183E">
              <w:rPr>
                <w:rFonts w:ascii="仿宋_GB2312" w:eastAsia="仿宋_GB2312" w:cs="仿宋_GB2312"/>
              </w:rPr>
              <w:t>(</w:t>
            </w:r>
            <w:r w:rsidRPr="00DF183E">
              <w:rPr>
                <w:rFonts w:ascii="仿宋_GB2312" w:eastAsia="仿宋_GB2312" w:cs="仿宋_GB2312" w:hint="eastAsia"/>
              </w:rPr>
              <w:t>四</w:t>
            </w:r>
            <w:r w:rsidRPr="00DF183E">
              <w:rPr>
                <w:rFonts w:ascii="仿宋_GB2312" w:eastAsia="仿宋_GB2312" w:cs="仿宋_GB2312"/>
              </w:rPr>
              <w:t>)</w:t>
            </w:r>
            <w:r w:rsidRPr="00DF183E">
              <w:rPr>
                <w:rFonts w:ascii="仿宋_GB2312" w:eastAsia="仿宋_GB2312" w:cs="仿宋_GB2312" w:hint="eastAsia"/>
              </w:rPr>
              <w:t>违反保密和回避规定的；</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第三十条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DF183E">
              <w:rPr>
                <w:rFonts w:ascii="仿宋_GB2312" w:eastAsia="仿宋_GB2312" w:cs="仿宋_GB2312"/>
              </w:rPr>
              <w:t>(</w:t>
            </w:r>
            <w:r w:rsidRPr="00DF183E">
              <w:rPr>
                <w:rFonts w:ascii="仿宋_GB2312" w:eastAsia="仿宋_GB2312" w:cs="仿宋_GB2312" w:hint="eastAsia"/>
              </w:rPr>
              <w:t>二</w:t>
            </w:r>
            <w:r w:rsidRPr="00DF183E">
              <w:rPr>
                <w:rFonts w:ascii="仿宋_GB2312" w:eastAsia="仿宋_GB2312" w:cs="仿宋_GB2312"/>
              </w:rPr>
              <w:t>)</w:t>
            </w:r>
            <w:r w:rsidRPr="00DF183E">
              <w:rPr>
                <w:rFonts w:ascii="仿宋_GB2312" w:eastAsia="仿宋_GB2312" w:cs="仿宋_GB2312" w:hint="eastAsia"/>
              </w:rPr>
              <w:t>具有本办法第二十九规定的情形之一并造成严重后果的。</w:t>
            </w:r>
          </w:p>
        </w:tc>
        <w:tc>
          <w:tcPr>
            <w:tcW w:w="2861" w:type="dxa"/>
            <w:gridSpan w:val="12"/>
            <w:vAlign w:val="center"/>
          </w:tcPr>
          <w:p w:rsidR="001517B4" w:rsidRPr="00DF183E" w:rsidRDefault="001517B4" w:rsidP="00AD236A">
            <w:pPr>
              <w:tabs>
                <w:tab w:val="left" w:pos="1890"/>
              </w:tabs>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w:t>
            </w:r>
            <w:r w:rsidRPr="00DF183E">
              <w:rPr>
                <w:rFonts w:ascii="仿宋_GB2312" w:eastAsia="仿宋_GB2312" w:hAnsi="宋体" w:cs="仿宋_GB2312" w:hint="eastAsia"/>
                <w:color w:val="000000"/>
                <w:kern w:val="0"/>
                <w:sz w:val="24"/>
                <w:szCs w:val="24"/>
              </w:rPr>
              <w:t>，并责令改正</w:t>
            </w:r>
          </w:p>
        </w:tc>
        <w:tc>
          <w:tcPr>
            <w:tcW w:w="1321" w:type="dxa"/>
            <w:gridSpan w:val="3"/>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6063E2">
              <w:rPr>
                <w:rFonts w:ascii="仿宋_GB2312" w:eastAsia="仿宋_GB2312" w:hAnsi="宋体" w:cs="仿宋_GB2312" w:hint="eastAsia"/>
                <w:kern w:val="0"/>
                <w:sz w:val="22"/>
                <w:szCs w:val="22"/>
              </w:rPr>
              <w:t>作出处罚决定</w:t>
            </w:r>
            <w:r w:rsidRPr="006063E2">
              <w:rPr>
                <w:rFonts w:ascii="仿宋_GB2312" w:eastAsia="仿宋_GB2312" w:hAnsi="宋体" w:cs="仿宋_GB2312"/>
                <w:kern w:val="0"/>
                <w:sz w:val="22"/>
                <w:szCs w:val="22"/>
              </w:rPr>
              <w:t>15</w:t>
            </w:r>
            <w:r w:rsidRPr="006063E2">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184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被投诉或被发现后，但能及时纠正，认识态度较好，未造成严重后果或损失的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给予警告</w:t>
            </w:r>
            <w:r w:rsidRPr="00DF183E">
              <w:rPr>
                <w:rFonts w:ascii="仿宋_GB2312" w:eastAsia="仿宋_GB2312" w:hAnsi="宋体" w:cs="仿宋_GB2312" w:hint="eastAsia"/>
                <w:color w:val="000000"/>
                <w:kern w:val="0"/>
                <w:sz w:val="24"/>
                <w:szCs w:val="24"/>
              </w:rPr>
              <w:t>，并</w:t>
            </w:r>
            <w:r w:rsidRPr="0038500E">
              <w:rPr>
                <w:rFonts w:ascii="仿宋_GB2312" w:eastAsia="仿宋_GB2312" w:cs="仿宋_GB2312" w:hint="eastAsia"/>
                <w:color w:val="000000"/>
                <w:sz w:val="24"/>
                <w:szCs w:val="24"/>
              </w:rPr>
              <w:t>责令改正</w:t>
            </w:r>
            <w:r w:rsidRPr="00DF183E">
              <w:rPr>
                <w:rFonts w:ascii="仿宋_GB2312" w:eastAsia="仿宋_GB2312" w:hAnsi="宋体" w:cs="仿宋_GB2312" w:hint="eastAsia"/>
                <w:color w:val="000000"/>
                <w:kern w:val="0"/>
                <w:sz w:val="24"/>
                <w:szCs w:val="24"/>
              </w:rPr>
              <w:t>；有违法所得的，没收违法所得，并处违法所得</w:t>
            </w:r>
            <w:r w:rsidRPr="00DF183E">
              <w:rPr>
                <w:rFonts w:ascii="仿宋_GB2312" w:eastAsia="仿宋_GB2312" w:hAnsi="宋体" w:cs="仿宋_GB2312"/>
                <w:color w:val="000000"/>
                <w:kern w:val="0"/>
                <w:sz w:val="24"/>
                <w:szCs w:val="24"/>
              </w:rPr>
              <w:t>1</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省或者设区的市人民政府司法行政部门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129"/>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被投诉或被发现后，不能及时纠正；认识态度不好，造成较重后果或损失的</w:t>
            </w:r>
          </w:p>
        </w:tc>
        <w:tc>
          <w:tcPr>
            <w:tcW w:w="2977" w:type="dxa"/>
            <w:gridSpan w:val="5"/>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处以停止执业六个月的处罚</w:t>
            </w:r>
            <w:r w:rsidRPr="00DF183E">
              <w:rPr>
                <w:rFonts w:ascii="仿宋_GB2312" w:eastAsia="仿宋_GB2312" w:hAnsi="宋体" w:cs="仿宋_GB2312" w:hint="eastAsia"/>
                <w:color w:val="000000"/>
                <w:kern w:val="0"/>
                <w:sz w:val="24"/>
                <w:szCs w:val="24"/>
              </w:rPr>
              <w:t>；有违法所得的，没收违法所得，并处违法所得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562"/>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578" w:type="dxa"/>
            <w:gridSpan w:val="9"/>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3260" w:type="dxa"/>
            <w:gridSpan w:val="8"/>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1080"/>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26</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司法鉴定人因过错导致鉴定结论错误并造成严重后果的</w:t>
            </w:r>
          </w:p>
        </w:tc>
        <w:tc>
          <w:tcPr>
            <w:tcW w:w="4083"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《四川省司法鉴定管理条例》第三十一条</w:t>
            </w:r>
            <w:r w:rsidRPr="00DF183E">
              <w:rPr>
                <w:rFonts w:ascii="仿宋_GB2312" w:eastAsia="仿宋_GB2312" w:cs="仿宋_GB2312"/>
              </w:rPr>
              <w:t xml:space="preserve">  </w:t>
            </w:r>
            <w:r w:rsidRPr="00DF183E">
              <w:rPr>
                <w:rFonts w:ascii="仿宋_GB2312" w:eastAsia="仿宋_GB2312" w:cs="仿宋_GB2312" w:hint="eastAsia"/>
              </w:rPr>
              <w:t>司法鉴定人泄露国家秘密、商业秘密和个人隐私的，或出具虚假鉴定结论的，以及因过错导致鉴定结论错误并造成严重后果的，由省司法行政部门对鉴定人执业的司法鉴定机构处以停业整顿或吊销司法鉴定许可证，对鉴定人处以停止执业</w:t>
            </w:r>
            <w:r w:rsidRPr="00DF183E">
              <w:rPr>
                <w:rFonts w:ascii="仿宋_GB2312" w:eastAsia="仿宋_GB2312" w:cs="仿宋_GB2312"/>
              </w:rPr>
              <w:t>3</w:t>
            </w:r>
            <w:r w:rsidRPr="00DF183E">
              <w:rPr>
                <w:rFonts w:ascii="仿宋_GB2312" w:eastAsia="仿宋_GB2312" w:cs="仿宋_GB2312" w:hint="eastAsia"/>
              </w:rPr>
              <w:t>个月以上</w:t>
            </w:r>
            <w:r w:rsidRPr="00DF183E">
              <w:rPr>
                <w:rFonts w:ascii="仿宋_GB2312" w:eastAsia="仿宋_GB2312" w:cs="仿宋_GB2312"/>
              </w:rPr>
              <w:t>12</w:t>
            </w:r>
            <w:r w:rsidRPr="00DF183E">
              <w:rPr>
                <w:rFonts w:ascii="仿宋_GB2312" w:eastAsia="仿宋_GB2312" w:cs="仿宋_GB2312" w:hint="eastAsia"/>
              </w:rPr>
              <w:t>个月以下的处罚或者吊销其执业证书；有违法所得的，没收违法所得，并处违法所得</w:t>
            </w:r>
            <w:r w:rsidRPr="00DF183E">
              <w:rPr>
                <w:rFonts w:ascii="仿宋_GB2312" w:eastAsia="仿宋_GB2312" w:cs="仿宋_GB2312"/>
              </w:rPr>
              <w:t>2</w:t>
            </w:r>
            <w:r w:rsidRPr="00DF183E">
              <w:rPr>
                <w:rFonts w:ascii="仿宋_GB2312" w:eastAsia="仿宋_GB2312" w:cs="仿宋_GB2312" w:hint="eastAsia"/>
              </w:rPr>
              <w:t>倍以上</w:t>
            </w:r>
            <w:r w:rsidRPr="00DF183E">
              <w:rPr>
                <w:rFonts w:ascii="仿宋_GB2312" w:eastAsia="仿宋_GB2312" w:cs="仿宋_GB2312"/>
              </w:rPr>
              <w:t>3</w:t>
            </w:r>
            <w:r w:rsidRPr="00DF183E">
              <w:rPr>
                <w:rFonts w:ascii="仿宋_GB2312" w:eastAsia="仿宋_GB2312" w:cs="仿宋_GB2312" w:hint="eastAsia"/>
              </w:rPr>
              <w:t>倍以下的罚款。</w:t>
            </w:r>
          </w:p>
        </w:tc>
        <w:tc>
          <w:tcPr>
            <w:tcW w:w="2578" w:type="dxa"/>
            <w:gridSpan w:val="9"/>
            <w:vAlign w:val="center"/>
          </w:tcPr>
          <w:p w:rsidR="001517B4" w:rsidRPr="0038500E" w:rsidRDefault="001517B4" w:rsidP="00AD236A">
            <w:pPr>
              <w:rPr>
                <w:rFonts w:ascii="仿宋_GB2312" w:eastAsia="仿宋_GB2312" w:cs="Times New Roman"/>
                <w:color w:val="000000"/>
                <w:sz w:val="24"/>
                <w:szCs w:val="24"/>
              </w:rPr>
            </w:pPr>
            <w:r w:rsidRPr="00DF183E">
              <w:rPr>
                <w:rFonts w:ascii="仿宋_GB2312" w:eastAsia="仿宋_GB2312" w:hAnsi="宋体" w:cs="仿宋_GB2312" w:hint="eastAsia"/>
                <w:color w:val="000000"/>
                <w:kern w:val="0"/>
                <w:sz w:val="24"/>
                <w:szCs w:val="24"/>
              </w:rPr>
              <w:t>能主动和当事人沟通，得到当事人谅解，以及其他情节较轻的</w:t>
            </w:r>
          </w:p>
        </w:tc>
        <w:tc>
          <w:tcPr>
            <w:tcW w:w="3260" w:type="dxa"/>
            <w:gridSpan w:val="8"/>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给予司法鉴定机构</w:t>
            </w:r>
            <w:r w:rsidRPr="0038500E">
              <w:rPr>
                <w:rFonts w:ascii="仿宋_GB2312" w:eastAsia="仿宋_GB2312" w:cs="仿宋_GB2312"/>
                <w:color w:val="000000"/>
                <w:sz w:val="24"/>
                <w:szCs w:val="24"/>
              </w:rPr>
              <w:t>10</w:t>
            </w:r>
            <w:r w:rsidRPr="0038500E">
              <w:rPr>
                <w:rFonts w:ascii="仿宋_GB2312" w:eastAsia="仿宋_GB2312" w:cs="仿宋_GB2312" w:hint="eastAsia"/>
                <w:color w:val="000000"/>
                <w:sz w:val="24"/>
                <w:szCs w:val="24"/>
              </w:rPr>
              <w:t>天停业整顿的处罚，对鉴定人处以停止执业三个月的处罚；有违法所得的，没收违法所得，并处违法所得</w:t>
            </w: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2"/>
                <w:szCs w:val="22"/>
              </w:rPr>
            </w:pPr>
            <w:r w:rsidRPr="006063E2">
              <w:rPr>
                <w:rFonts w:ascii="仿宋_GB2312" w:eastAsia="仿宋_GB2312" w:hAnsi="宋体" w:cs="仿宋_GB2312" w:hint="eastAsia"/>
                <w:kern w:val="0"/>
                <w:sz w:val="22"/>
                <w:szCs w:val="22"/>
              </w:rPr>
              <w:t>作出处罚决定</w:t>
            </w:r>
            <w:r w:rsidRPr="006063E2">
              <w:rPr>
                <w:rFonts w:ascii="仿宋_GB2312" w:eastAsia="仿宋_GB2312" w:hAnsi="宋体" w:cs="仿宋_GB2312"/>
                <w:kern w:val="0"/>
                <w:sz w:val="22"/>
                <w:szCs w:val="22"/>
              </w:rPr>
              <w:t>15</w:t>
            </w:r>
            <w:r w:rsidRPr="006063E2">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1380"/>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578" w:type="dxa"/>
            <w:gridSpan w:val="9"/>
            <w:vAlign w:val="center"/>
          </w:tcPr>
          <w:p w:rsidR="001517B4" w:rsidRPr="0038500E" w:rsidRDefault="001517B4" w:rsidP="00AD236A">
            <w:pPr>
              <w:rPr>
                <w:rFonts w:ascii="仿宋_GB2312" w:eastAsia="仿宋_GB2312" w:cs="Times New Roman"/>
                <w:color w:val="000000"/>
                <w:sz w:val="24"/>
                <w:szCs w:val="24"/>
              </w:rPr>
            </w:pPr>
            <w:r w:rsidRPr="00DF183E">
              <w:rPr>
                <w:rFonts w:ascii="仿宋_GB2312" w:eastAsia="仿宋_GB2312" w:hAnsi="宋体" w:cs="仿宋_GB2312" w:hint="eastAsia"/>
                <w:color w:val="000000"/>
                <w:kern w:val="0"/>
                <w:sz w:val="24"/>
                <w:szCs w:val="24"/>
              </w:rPr>
              <w:t>能够认识到自己的问题，与当事人达成和解协议，以及其他情节一般的</w:t>
            </w:r>
          </w:p>
        </w:tc>
        <w:tc>
          <w:tcPr>
            <w:tcW w:w="3260" w:type="dxa"/>
            <w:gridSpan w:val="8"/>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给予司法鉴定机构三个月停业整顿的处罚，对鉴定人处以停止执业一年的处罚；有违法所得的，没收违法所得，并处违法所得</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23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578" w:type="dxa"/>
            <w:gridSpan w:val="9"/>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sz w:val="24"/>
                <w:szCs w:val="24"/>
              </w:rPr>
              <w:t>造成严重后果</w:t>
            </w:r>
            <w:r w:rsidRPr="00DF183E">
              <w:rPr>
                <w:rFonts w:ascii="仿宋_GB2312" w:eastAsia="仿宋_GB2312" w:hAnsi="宋体" w:cs="仿宋_GB2312" w:hint="eastAsia"/>
                <w:color w:val="000000"/>
                <w:kern w:val="0"/>
                <w:sz w:val="24"/>
                <w:szCs w:val="24"/>
              </w:rPr>
              <w:t>，并不能正视自己的问题，以及其他情节严重的</w:t>
            </w:r>
          </w:p>
        </w:tc>
        <w:tc>
          <w:tcPr>
            <w:tcW w:w="3260" w:type="dxa"/>
            <w:gridSpan w:val="8"/>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给予司法鉴定机构六个月停业整顿的处罚；给予鉴定人吊销执业证书处罚。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128"/>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27</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司法鉴定人丢失、损毁鉴定材料致使鉴定无法进行的</w:t>
            </w:r>
          </w:p>
        </w:tc>
        <w:tc>
          <w:tcPr>
            <w:tcW w:w="4083"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《四川省司法鉴定管理条例》第三十三条</w:t>
            </w:r>
            <w:r w:rsidRPr="00DF183E">
              <w:rPr>
                <w:rFonts w:ascii="仿宋_GB2312" w:eastAsia="仿宋_GB2312" w:cs="仿宋_GB2312"/>
              </w:rPr>
              <w:t xml:space="preserve">  </w:t>
            </w:r>
            <w:r w:rsidRPr="00DF183E">
              <w:rPr>
                <w:rFonts w:ascii="仿宋_GB2312" w:eastAsia="仿宋_GB2312" w:cs="仿宋_GB2312" w:hint="eastAsia"/>
              </w:rPr>
              <w:t>司法鉴定人私自接受委托和收费的，或应当回避而未回避的，以及丢失、损毁鉴定材料致使鉴定无法进行的，由司法行政部门予以警告、责令改正或者处以停止执业</w:t>
            </w:r>
            <w:r w:rsidRPr="00DF183E">
              <w:rPr>
                <w:rFonts w:ascii="仿宋_GB2312" w:eastAsia="仿宋_GB2312" w:cs="仿宋_GB2312"/>
              </w:rPr>
              <w:t>3</w:t>
            </w:r>
            <w:r w:rsidRPr="00DF183E">
              <w:rPr>
                <w:rFonts w:ascii="仿宋_GB2312" w:eastAsia="仿宋_GB2312" w:cs="仿宋_GB2312" w:hint="eastAsia"/>
              </w:rPr>
              <w:t>个月以上</w:t>
            </w:r>
            <w:r w:rsidRPr="00DF183E">
              <w:rPr>
                <w:rFonts w:ascii="仿宋_GB2312" w:eastAsia="仿宋_GB2312" w:cs="仿宋_GB2312"/>
              </w:rPr>
              <w:t>9</w:t>
            </w:r>
            <w:r w:rsidRPr="00DF183E">
              <w:rPr>
                <w:rFonts w:ascii="仿宋_GB2312" w:eastAsia="仿宋_GB2312" w:cs="仿宋_GB2312" w:hint="eastAsia"/>
              </w:rPr>
              <w:t>个月以下的处罚；有违法所得的，并处没收违法所得和违法所得</w:t>
            </w:r>
            <w:r w:rsidRPr="00DF183E">
              <w:rPr>
                <w:rFonts w:ascii="仿宋_GB2312" w:eastAsia="仿宋_GB2312" w:cs="仿宋_GB2312"/>
              </w:rPr>
              <w:t>1</w:t>
            </w:r>
            <w:r w:rsidRPr="00DF183E">
              <w:rPr>
                <w:rFonts w:ascii="仿宋_GB2312" w:eastAsia="仿宋_GB2312" w:cs="仿宋_GB2312" w:hint="eastAsia"/>
              </w:rPr>
              <w:t>倍以上</w:t>
            </w:r>
            <w:r w:rsidRPr="00DF183E">
              <w:rPr>
                <w:rFonts w:ascii="仿宋_GB2312" w:eastAsia="仿宋_GB2312" w:cs="仿宋_GB2312"/>
              </w:rPr>
              <w:t>3</w:t>
            </w:r>
            <w:r w:rsidRPr="00DF183E">
              <w:rPr>
                <w:rFonts w:ascii="仿宋_GB2312" w:eastAsia="仿宋_GB2312" w:cs="仿宋_GB2312" w:hint="eastAsia"/>
              </w:rPr>
              <w:t>倍以下的罚款。</w:t>
            </w:r>
          </w:p>
        </w:tc>
        <w:tc>
          <w:tcPr>
            <w:tcW w:w="2578" w:type="dxa"/>
            <w:gridSpan w:val="9"/>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情节轻微，未造成严重后果或损失的</w:t>
            </w:r>
          </w:p>
        </w:tc>
        <w:tc>
          <w:tcPr>
            <w:tcW w:w="3260" w:type="dxa"/>
            <w:gridSpan w:val="8"/>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给予警告</w:t>
            </w:r>
            <w:r w:rsidRPr="00DF183E">
              <w:rPr>
                <w:rFonts w:ascii="仿宋_GB2312" w:eastAsia="仿宋_GB2312" w:hAnsi="宋体" w:cs="仿宋_GB2312" w:hint="eastAsia"/>
                <w:color w:val="000000"/>
                <w:kern w:val="0"/>
                <w:sz w:val="24"/>
                <w:szCs w:val="24"/>
              </w:rPr>
              <w:t>；有违法所得的，没收违法所得，并处违法所得</w:t>
            </w:r>
            <w:r w:rsidRPr="00DF183E">
              <w:rPr>
                <w:rFonts w:ascii="仿宋_GB2312" w:eastAsia="仿宋_GB2312" w:hAnsi="宋体" w:cs="仿宋_GB2312"/>
                <w:color w:val="000000"/>
                <w:kern w:val="0"/>
                <w:sz w:val="24"/>
                <w:szCs w:val="24"/>
              </w:rPr>
              <w:t>1</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color w:val="000000"/>
              </w:rPr>
            </w:pPr>
            <w:r w:rsidRPr="0038500E">
              <w:rPr>
                <w:rFonts w:ascii="仿宋_GB2312" w:eastAsia="仿宋_GB2312" w:cs="仿宋_GB2312" w:hint="eastAsia"/>
                <w:color w:val="000000"/>
              </w:rPr>
              <w:t>省或者设区的市人民政府司法行政部门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87"/>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color w:val="000000"/>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578" w:type="dxa"/>
            <w:gridSpan w:val="9"/>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产生较重后果或较大损失的</w:t>
            </w:r>
          </w:p>
        </w:tc>
        <w:tc>
          <w:tcPr>
            <w:tcW w:w="3260" w:type="dxa"/>
            <w:gridSpan w:val="8"/>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w:t>
            </w:r>
            <w:r w:rsidRPr="0038500E">
              <w:rPr>
                <w:rFonts w:ascii="仿宋_GB2312" w:eastAsia="仿宋_GB2312" w:cs="仿宋_GB2312"/>
                <w:color w:val="000000"/>
                <w:sz w:val="24"/>
                <w:szCs w:val="24"/>
              </w:rPr>
              <w:t>6</w:t>
            </w:r>
            <w:r w:rsidRPr="0038500E">
              <w:rPr>
                <w:rFonts w:ascii="仿宋_GB2312" w:eastAsia="仿宋_GB2312" w:cs="仿宋_GB2312" w:hint="eastAsia"/>
                <w:color w:val="000000"/>
                <w:sz w:val="24"/>
                <w:szCs w:val="24"/>
              </w:rPr>
              <w:t>个月的处罚</w:t>
            </w:r>
            <w:r w:rsidRPr="00DF183E">
              <w:rPr>
                <w:rFonts w:ascii="仿宋_GB2312" w:eastAsia="仿宋_GB2312" w:hAnsi="宋体" w:cs="仿宋_GB2312" w:hint="eastAsia"/>
                <w:color w:val="000000"/>
                <w:kern w:val="0"/>
                <w:sz w:val="24"/>
                <w:szCs w:val="24"/>
              </w:rPr>
              <w:t>；有违法所得的，没收违法所得，并处违法所得</w:t>
            </w:r>
            <w:r w:rsidRPr="00DF183E">
              <w:rPr>
                <w:rFonts w:ascii="仿宋_GB2312" w:eastAsia="仿宋_GB2312" w:hAnsi="宋体" w:cs="仿宋_GB2312"/>
                <w:color w:val="000000"/>
                <w:kern w:val="0"/>
                <w:sz w:val="24"/>
                <w:szCs w:val="24"/>
              </w:rPr>
              <w:t>2</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86"/>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color w:val="000000"/>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578" w:type="dxa"/>
            <w:gridSpan w:val="9"/>
            <w:vAlign w:val="center"/>
          </w:tcPr>
          <w:p w:rsidR="001517B4" w:rsidRPr="00DF183E" w:rsidRDefault="001517B4" w:rsidP="00AD236A">
            <w:pPr>
              <w:rPr>
                <w:rFonts w:ascii="仿宋_GB2312" w:eastAsia="仿宋_GB2312" w:hAnsi="宋体" w:cs="Times New Roman"/>
                <w:color w:val="000000"/>
                <w:kern w:val="0"/>
                <w:sz w:val="24"/>
                <w:szCs w:val="24"/>
              </w:rPr>
            </w:pPr>
            <w:r w:rsidRPr="00DF183E">
              <w:rPr>
                <w:rFonts w:ascii="仿宋_GB2312" w:eastAsia="仿宋_GB2312" w:hAnsi="宋体" w:cs="仿宋_GB2312" w:hint="eastAsia"/>
                <w:color w:val="000000"/>
                <w:kern w:val="0"/>
                <w:sz w:val="24"/>
                <w:szCs w:val="24"/>
              </w:rPr>
              <w:t>情节严重的</w:t>
            </w:r>
          </w:p>
        </w:tc>
        <w:tc>
          <w:tcPr>
            <w:tcW w:w="3260" w:type="dxa"/>
            <w:gridSpan w:val="8"/>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w:t>
            </w:r>
            <w:r w:rsidRPr="0038500E">
              <w:rPr>
                <w:rFonts w:ascii="仿宋_GB2312" w:eastAsia="仿宋_GB2312" w:cs="仿宋_GB2312"/>
                <w:color w:val="000000"/>
                <w:sz w:val="24"/>
                <w:szCs w:val="24"/>
              </w:rPr>
              <w:t>9</w:t>
            </w:r>
            <w:r w:rsidRPr="0038500E">
              <w:rPr>
                <w:rFonts w:ascii="仿宋_GB2312" w:eastAsia="仿宋_GB2312" w:cs="仿宋_GB2312" w:hint="eastAsia"/>
                <w:color w:val="000000"/>
                <w:sz w:val="24"/>
                <w:szCs w:val="24"/>
              </w:rPr>
              <w:t>个月的处罚</w:t>
            </w:r>
            <w:r w:rsidRPr="00DF183E">
              <w:rPr>
                <w:rFonts w:ascii="仿宋_GB2312" w:eastAsia="仿宋_GB2312" w:hAnsi="宋体" w:cs="仿宋_GB2312" w:hint="eastAsia"/>
                <w:color w:val="000000"/>
                <w:kern w:val="0"/>
                <w:sz w:val="24"/>
                <w:szCs w:val="24"/>
              </w:rPr>
              <w:t>；有违法所得的，没收违法所得，并处违法所得</w:t>
            </w:r>
            <w:r w:rsidRPr="00DF183E">
              <w:rPr>
                <w:rFonts w:ascii="仿宋_GB2312" w:eastAsia="仿宋_GB2312" w:hAnsi="宋体" w:cs="仿宋_GB2312"/>
                <w:color w:val="000000"/>
                <w:kern w:val="0"/>
                <w:sz w:val="24"/>
                <w:szCs w:val="24"/>
              </w:rPr>
              <w:t>3</w:t>
            </w:r>
            <w:r w:rsidRPr="00DF183E">
              <w:rPr>
                <w:rFonts w:ascii="仿宋_GB2312" w:eastAsia="仿宋_GB2312" w:hAnsi="宋体" w:cs="仿宋_GB2312" w:hint="eastAsia"/>
                <w:color w:val="000000"/>
                <w:kern w:val="0"/>
                <w:sz w:val="24"/>
                <w:szCs w:val="24"/>
              </w:rPr>
              <w:t>倍的罚款</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420"/>
          <w:jc w:val="center"/>
        </w:trPr>
        <w:tc>
          <w:tcPr>
            <w:tcW w:w="773"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序号</w:t>
            </w:r>
          </w:p>
        </w:tc>
        <w:tc>
          <w:tcPr>
            <w:tcW w:w="1178" w:type="dxa"/>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违法行为</w:t>
            </w:r>
          </w:p>
        </w:tc>
        <w:tc>
          <w:tcPr>
            <w:tcW w:w="4083"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处罚依据</w:t>
            </w:r>
          </w:p>
        </w:tc>
        <w:tc>
          <w:tcPr>
            <w:tcW w:w="2861" w:type="dxa"/>
            <w:gridSpan w:val="1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适用情形</w:t>
            </w:r>
          </w:p>
        </w:tc>
        <w:tc>
          <w:tcPr>
            <w:tcW w:w="2977" w:type="dxa"/>
            <w:gridSpan w:val="5"/>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裁量标准</w:t>
            </w:r>
          </w:p>
        </w:tc>
        <w:tc>
          <w:tcPr>
            <w:tcW w:w="1321" w:type="dxa"/>
            <w:gridSpan w:val="3"/>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处罚权限</w:t>
            </w:r>
          </w:p>
        </w:tc>
        <w:tc>
          <w:tcPr>
            <w:tcW w:w="1134" w:type="dxa"/>
            <w:gridSpan w:val="2"/>
            <w:vAlign w:val="center"/>
          </w:tcPr>
          <w:p w:rsidR="001517B4" w:rsidRPr="0038500E" w:rsidRDefault="001517B4" w:rsidP="00AD236A">
            <w:pPr>
              <w:rPr>
                <w:rFonts w:ascii="黑体" w:eastAsia="黑体" w:hAnsi="黑体" w:cs="Times New Roman"/>
                <w:sz w:val="24"/>
                <w:szCs w:val="24"/>
              </w:rPr>
            </w:pPr>
            <w:r w:rsidRPr="0038500E">
              <w:rPr>
                <w:rFonts w:ascii="黑体" w:eastAsia="黑体" w:hAnsi="黑体" w:cs="黑体" w:hint="eastAsia"/>
                <w:sz w:val="24"/>
                <w:szCs w:val="24"/>
              </w:rPr>
              <w:t>备</w:t>
            </w:r>
            <w:r w:rsidRPr="0038500E">
              <w:rPr>
                <w:rFonts w:ascii="黑体" w:eastAsia="黑体" w:hAnsi="黑体" w:cs="黑体"/>
                <w:sz w:val="24"/>
                <w:szCs w:val="24"/>
              </w:rPr>
              <w:t xml:space="preserve">  </w:t>
            </w:r>
            <w:r w:rsidRPr="0038500E">
              <w:rPr>
                <w:rFonts w:ascii="黑体" w:eastAsia="黑体" w:hAnsi="黑体" w:cs="黑体" w:hint="eastAsia"/>
                <w:sz w:val="24"/>
                <w:szCs w:val="24"/>
              </w:rPr>
              <w:t>注</w:t>
            </w:r>
          </w:p>
        </w:tc>
      </w:tr>
      <w:tr w:rsidR="001517B4" w:rsidRPr="0038500E">
        <w:trPr>
          <w:trHeight w:val="916"/>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28</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司法鉴定人超出登记的执业类别执业的</w:t>
            </w:r>
          </w:p>
        </w:tc>
        <w:tc>
          <w:tcPr>
            <w:tcW w:w="4083"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《司法鉴定人登记管理办法》第二十九条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司法鉴定人有下列情形之一的，由省级司法行政机关依法给予警告，并责令其改正：</w:t>
            </w:r>
            <w:r w:rsidRPr="00DF183E">
              <w:rPr>
                <w:rFonts w:ascii="仿宋_GB2312" w:eastAsia="仿宋_GB2312" w:cs="仿宋_GB2312"/>
              </w:rPr>
              <w:t>(</w:t>
            </w:r>
            <w:r w:rsidRPr="00DF183E">
              <w:rPr>
                <w:rFonts w:ascii="仿宋_GB2312" w:eastAsia="仿宋_GB2312" w:cs="仿宋_GB2312" w:hint="eastAsia"/>
              </w:rPr>
              <w:t>二</w:t>
            </w:r>
            <w:r w:rsidRPr="00DF183E">
              <w:rPr>
                <w:rFonts w:ascii="仿宋_GB2312" w:eastAsia="仿宋_GB2312" w:cs="仿宋_GB2312"/>
              </w:rPr>
              <w:t>)</w:t>
            </w:r>
            <w:r w:rsidRPr="00DF183E">
              <w:rPr>
                <w:rFonts w:ascii="仿宋_GB2312" w:eastAsia="仿宋_GB2312" w:cs="仿宋_GB2312" w:hint="eastAsia"/>
              </w:rPr>
              <w:t>超出登记的执业类别执业的；</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第三十条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DF183E">
              <w:rPr>
                <w:rFonts w:ascii="仿宋_GB2312" w:eastAsia="仿宋_GB2312" w:cs="仿宋_GB2312"/>
              </w:rPr>
              <w:t>(</w:t>
            </w:r>
            <w:r w:rsidRPr="00DF183E">
              <w:rPr>
                <w:rFonts w:ascii="仿宋_GB2312" w:eastAsia="仿宋_GB2312" w:cs="仿宋_GB2312" w:hint="eastAsia"/>
              </w:rPr>
              <w:t>二</w:t>
            </w:r>
            <w:r w:rsidRPr="00DF183E">
              <w:rPr>
                <w:rFonts w:ascii="仿宋_GB2312" w:eastAsia="仿宋_GB2312" w:cs="仿宋_GB2312"/>
              </w:rPr>
              <w:t>)</w:t>
            </w:r>
            <w:r w:rsidRPr="00DF183E">
              <w:rPr>
                <w:rFonts w:ascii="仿宋_GB2312" w:eastAsia="仿宋_GB2312" w:cs="仿宋_GB2312" w:hint="eastAsia"/>
              </w:rPr>
              <w:t>具有本办法第二十九规定的情形之一并造成严重后果的。</w:t>
            </w: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restart"/>
            <w:vAlign w:val="center"/>
          </w:tcPr>
          <w:p w:rsidR="001517B4" w:rsidRPr="0038500E" w:rsidRDefault="001517B4" w:rsidP="00AD236A">
            <w:pPr>
              <w:rPr>
                <w:rFonts w:ascii="仿宋_GB2312" w:eastAsia="仿宋_GB2312" w:cs="Times New Roman"/>
                <w:sz w:val="24"/>
                <w:szCs w:val="24"/>
              </w:rPr>
            </w:pPr>
            <w:r w:rsidRPr="006063E2">
              <w:rPr>
                <w:rFonts w:ascii="仿宋_GB2312" w:eastAsia="仿宋_GB2312" w:hAnsi="宋体" w:cs="仿宋_GB2312" w:hint="eastAsia"/>
                <w:kern w:val="0"/>
                <w:sz w:val="22"/>
                <w:szCs w:val="22"/>
              </w:rPr>
              <w:t>作出处罚决定</w:t>
            </w:r>
            <w:r w:rsidRPr="006063E2">
              <w:rPr>
                <w:rFonts w:ascii="仿宋_GB2312" w:eastAsia="仿宋_GB2312" w:hAnsi="宋体" w:cs="仿宋_GB2312"/>
                <w:kern w:val="0"/>
                <w:sz w:val="22"/>
                <w:szCs w:val="22"/>
              </w:rPr>
              <w:t>15</w:t>
            </w:r>
            <w:r w:rsidRPr="006063E2">
              <w:rPr>
                <w:rFonts w:ascii="仿宋_GB2312" w:eastAsia="仿宋_GB2312" w:hAnsi="宋体" w:cs="仿宋_GB2312" w:hint="eastAsia"/>
                <w:kern w:val="0"/>
                <w:sz w:val="22"/>
                <w:szCs w:val="22"/>
              </w:rPr>
              <w:t>日内将处罚决定书抄报本级司法行政机关法制部门和上级主管部门</w:t>
            </w:r>
          </w:p>
        </w:tc>
      </w:tr>
      <w:tr w:rsidR="001517B4" w:rsidRPr="0038500E">
        <w:trPr>
          <w:trHeight w:val="928"/>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经责令改正后仍</w:t>
            </w:r>
            <w:r w:rsidRPr="0038500E">
              <w:rPr>
                <w:rFonts w:ascii="仿宋_GB2312" w:eastAsia="仿宋_GB2312" w:cs="仿宋_GB2312" w:hint="eastAsia"/>
                <w:color w:val="000000"/>
                <w:sz w:val="24"/>
                <w:szCs w:val="24"/>
              </w:rPr>
              <w:t>拒绝改正的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21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经两次以上处罚，仍不纠正违法行为的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处以停止执业六个月的处罚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95"/>
          <w:jc w:val="center"/>
        </w:trPr>
        <w:tc>
          <w:tcPr>
            <w:tcW w:w="773" w:type="dxa"/>
            <w:gridSpan w:val="2"/>
            <w:vMerge w:val="restart"/>
            <w:vAlign w:val="center"/>
          </w:tcPr>
          <w:p w:rsidR="001517B4" w:rsidRPr="0038500E" w:rsidRDefault="001517B4" w:rsidP="00AD236A">
            <w:pPr>
              <w:rPr>
                <w:rFonts w:ascii="仿宋_GB2312" w:eastAsia="仿宋_GB2312" w:cs="仿宋_GB2312"/>
                <w:sz w:val="24"/>
                <w:szCs w:val="24"/>
              </w:rPr>
            </w:pPr>
            <w:r w:rsidRPr="0038500E">
              <w:rPr>
                <w:rFonts w:ascii="仿宋_GB2312" w:eastAsia="仿宋_GB2312" w:cs="仿宋_GB2312"/>
                <w:sz w:val="24"/>
                <w:szCs w:val="24"/>
              </w:rPr>
              <w:t>29</w:t>
            </w:r>
          </w:p>
        </w:tc>
        <w:tc>
          <w:tcPr>
            <w:tcW w:w="1178" w:type="dxa"/>
            <w:vMerge w:val="restart"/>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司法鉴定人拒绝接受司法行政机关监督、检查或者向其提供虚假材料的</w:t>
            </w:r>
          </w:p>
        </w:tc>
        <w:tc>
          <w:tcPr>
            <w:tcW w:w="4083" w:type="dxa"/>
            <w:gridSpan w:val="3"/>
            <w:vMerge w:val="restart"/>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《司法鉴定人登记管理办法》第二十九条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司法鉴定人有下列情形之一的，由省级司法行政机关依法给予警告，并责令其改正：</w:t>
            </w:r>
            <w:r w:rsidRPr="00DF183E">
              <w:rPr>
                <w:rFonts w:ascii="仿宋_GB2312" w:eastAsia="仿宋_GB2312" w:cs="仿宋_GB2312"/>
              </w:rPr>
              <w:t>(</w:t>
            </w:r>
            <w:r w:rsidRPr="00DF183E">
              <w:rPr>
                <w:rFonts w:ascii="仿宋_GB2312" w:eastAsia="仿宋_GB2312" w:cs="仿宋_GB2312" w:hint="eastAsia"/>
              </w:rPr>
              <w:t>五</w:t>
            </w:r>
            <w:r w:rsidRPr="00DF183E">
              <w:rPr>
                <w:rFonts w:ascii="仿宋_GB2312" w:eastAsia="仿宋_GB2312" w:cs="仿宋_GB2312"/>
              </w:rPr>
              <w:t xml:space="preserve">) </w:t>
            </w:r>
            <w:r w:rsidRPr="00DF183E">
              <w:rPr>
                <w:rFonts w:ascii="仿宋_GB2312" w:eastAsia="仿宋_GB2312" w:cs="仿宋_GB2312" w:hint="eastAsia"/>
              </w:rPr>
              <w:t>拒绝接受司法行政机关监督、检查或者向其提供虚假材料的；</w:t>
            </w:r>
          </w:p>
          <w:p w:rsidR="001517B4" w:rsidRPr="00DF183E" w:rsidRDefault="001517B4" w:rsidP="00AD236A">
            <w:pPr>
              <w:pStyle w:val="NormalWeb"/>
              <w:spacing w:before="0" w:beforeAutospacing="0" w:after="0" w:afterAutospacing="0"/>
              <w:jc w:val="both"/>
              <w:rPr>
                <w:rFonts w:ascii="仿宋_GB2312" w:eastAsia="仿宋_GB2312" w:cs="Times New Roman"/>
              </w:rPr>
            </w:pPr>
            <w:r w:rsidRPr="00DF183E">
              <w:rPr>
                <w:rFonts w:ascii="仿宋_GB2312" w:eastAsia="仿宋_GB2312" w:cs="仿宋_GB2312" w:hint="eastAsia"/>
              </w:rPr>
              <w:t>第三十条</w:t>
            </w:r>
            <w:r w:rsidRPr="00DF183E">
              <w:rPr>
                <w:rFonts w:ascii="仿宋_GB2312" w:eastAsia="仿宋_GB2312" w:cs="仿宋_GB2312"/>
              </w:rPr>
              <w:t xml:space="preserve">  </w:t>
            </w:r>
            <w:r w:rsidRPr="00DF183E">
              <w:rPr>
                <w:rFonts w:ascii="仿宋_GB2312" w:eastAsia="仿宋_GB2312" w:cs="仿宋_GB2312" w:hint="eastAsia"/>
              </w:rPr>
              <w:t>司法鉴定人有下列情形之一的，由省级司法行政机关给予停止执业三个月以上一年以下的处罚；情节严重的，撤销登记；构成犯罪的，依法追究刑事责任：</w:t>
            </w:r>
            <w:r w:rsidRPr="00DF183E">
              <w:rPr>
                <w:rFonts w:ascii="仿宋_GB2312" w:eastAsia="仿宋_GB2312" w:cs="仿宋_GB2312"/>
              </w:rPr>
              <w:t>(</w:t>
            </w:r>
            <w:r w:rsidRPr="00DF183E">
              <w:rPr>
                <w:rFonts w:ascii="仿宋_GB2312" w:eastAsia="仿宋_GB2312" w:cs="仿宋_GB2312" w:hint="eastAsia"/>
              </w:rPr>
              <w:t>二</w:t>
            </w:r>
            <w:r w:rsidRPr="00DF183E">
              <w:rPr>
                <w:rFonts w:ascii="仿宋_GB2312" w:eastAsia="仿宋_GB2312" w:cs="仿宋_GB2312"/>
              </w:rPr>
              <w:t>)</w:t>
            </w:r>
            <w:r w:rsidRPr="00DF183E">
              <w:rPr>
                <w:rFonts w:ascii="仿宋_GB2312" w:eastAsia="仿宋_GB2312" w:cs="仿宋_GB2312" w:hint="eastAsia"/>
              </w:rPr>
              <w:t>具有本办法第二十九规定的情形之一并造成严重后果的。</w:t>
            </w: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情节轻微，未造成后果或损失的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给予警告，并责令改正</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6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DF183E">
              <w:rPr>
                <w:rFonts w:ascii="仿宋_GB2312" w:eastAsia="仿宋_GB2312" w:hAnsi="宋体" w:cs="仿宋_GB2312" w:hint="eastAsia"/>
                <w:color w:val="000000"/>
                <w:kern w:val="0"/>
                <w:sz w:val="24"/>
                <w:szCs w:val="24"/>
              </w:rPr>
              <w:t>经责令改正后，仍拒绝改正的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处以停止执业三个月的处罚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r w:rsidR="001517B4" w:rsidRPr="0038500E">
        <w:trPr>
          <w:trHeight w:val="1095"/>
          <w:jc w:val="center"/>
        </w:trPr>
        <w:tc>
          <w:tcPr>
            <w:tcW w:w="773" w:type="dxa"/>
            <w:gridSpan w:val="2"/>
            <w:vMerge/>
            <w:vAlign w:val="center"/>
          </w:tcPr>
          <w:p w:rsidR="001517B4" w:rsidRPr="0038500E" w:rsidRDefault="001517B4" w:rsidP="00AD236A">
            <w:pPr>
              <w:rPr>
                <w:rFonts w:ascii="仿宋_GB2312" w:eastAsia="仿宋_GB2312" w:cs="Times New Roman"/>
                <w:sz w:val="24"/>
                <w:szCs w:val="24"/>
              </w:rPr>
            </w:pPr>
          </w:p>
        </w:tc>
        <w:tc>
          <w:tcPr>
            <w:tcW w:w="1178" w:type="dxa"/>
            <w:vMerge/>
            <w:vAlign w:val="center"/>
          </w:tcPr>
          <w:p w:rsidR="001517B4" w:rsidRPr="0038500E" w:rsidRDefault="001517B4" w:rsidP="00AD236A">
            <w:pPr>
              <w:rPr>
                <w:rFonts w:ascii="仿宋_GB2312" w:eastAsia="仿宋_GB2312" w:cs="Times New Roman"/>
                <w:sz w:val="24"/>
                <w:szCs w:val="24"/>
              </w:rPr>
            </w:pPr>
          </w:p>
        </w:tc>
        <w:tc>
          <w:tcPr>
            <w:tcW w:w="4083" w:type="dxa"/>
            <w:gridSpan w:val="3"/>
            <w:vMerge/>
            <w:vAlign w:val="center"/>
          </w:tcPr>
          <w:p w:rsidR="001517B4" w:rsidRPr="00DF183E" w:rsidRDefault="001517B4" w:rsidP="00AD236A">
            <w:pPr>
              <w:pStyle w:val="NormalWeb"/>
              <w:spacing w:before="0" w:beforeAutospacing="0" w:after="0" w:afterAutospacing="0"/>
              <w:jc w:val="both"/>
              <w:rPr>
                <w:rFonts w:ascii="仿宋_GB2312" w:eastAsia="仿宋_GB2312" w:cs="Times New Roman"/>
              </w:rPr>
            </w:pPr>
          </w:p>
        </w:tc>
        <w:tc>
          <w:tcPr>
            <w:tcW w:w="2861" w:type="dxa"/>
            <w:gridSpan w:val="12"/>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多次拒绝接受司法行政机关监督、检查或者提供虚假材料，造成严重后果的</w:t>
            </w:r>
          </w:p>
        </w:tc>
        <w:tc>
          <w:tcPr>
            <w:tcW w:w="2977" w:type="dxa"/>
            <w:gridSpan w:val="5"/>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color w:val="000000"/>
                <w:sz w:val="24"/>
                <w:szCs w:val="24"/>
              </w:rPr>
              <w:t>处以停止执业六个月的处罚</w:t>
            </w:r>
          </w:p>
        </w:tc>
        <w:tc>
          <w:tcPr>
            <w:tcW w:w="1321" w:type="dxa"/>
            <w:gridSpan w:val="3"/>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rPr>
              <w:t>省级</w:t>
            </w:r>
            <w:r w:rsidRPr="0038500E">
              <w:rPr>
                <w:rFonts w:ascii="仿宋_GB2312" w:eastAsia="仿宋_GB2312" w:cs="仿宋_GB2312" w:hint="eastAsia"/>
                <w:sz w:val="24"/>
                <w:szCs w:val="24"/>
              </w:rPr>
              <w:t>司法行政部门</w:t>
            </w:r>
          </w:p>
        </w:tc>
        <w:tc>
          <w:tcPr>
            <w:tcW w:w="1134" w:type="dxa"/>
            <w:gridSpan w:val="2"/>
            <w:vMerge/>
            <w:vAlign w:val="center"/>
          </w:tcPr>
          <w:p w:rsidR="001517B4" w:rsidRPr="0038500E" w:rsidRDefault="001517B4" w:rsidP="00AD236A">
            <w:pPr>
              <w:rPr>
                <w:rFonts w:ascii="仿宋_GB2312" w:eastAsia="仿宋_GB2312" w:cs="Times New Roman"/>
                <w:sz w:val="24"/>
                <w:szCs w:val="24"/>
              </w:rPr>
            </w:pPr>
          </w:p>
        </w:tc>
      </w:tr>
    </w:tbl>
    <w:p w:rsidR="001517B4" w:rsidRPr="00DF183E" w:rsidRDefault="001517B4" w:rsidP="00AD236A">
      <w:pPr>
        <w:rPr>
          <w:rFonts w:cs="Times New Roman"/>
        </w:rPr>
      </w:pPr>
    </w:p>
    <w:p w:rsidR="001517B4" w:rsidRPr="006855FB" w:rsidRDefault="001517B4" w:rsidP="00AD236A">
      <w:pPr>
        <w:rPr>
          <w:rFonts w:ascii="方正小标宋简体" w:eastAsia="方正小标宋简体" w:cs="Times New Roman"/>
          <w:color w:val="000000"/>
          <w:sz w:val="36"/>
          <w:szCs w:val="36"/>
        </w:rPr>
      </w:pPr>
      <w:r w:rsidRPr="006855FB">
        <w:rPr>
          <w:rFonts w:ascii="方正小标宋简体" w:eastAsia="方正小标宋简体" w:cs="方正小标宋简体" w:hint="eastAsia"/>
          <w:color w:val="000000"/>
          <w:sz w:val="36"/>
          <w:szCs w:val="36"/>
        </w:rPr>
        <w:t>四川省司法行政机关法律援助行政处罚裁量实施标准</w:t>
      </w:r>
    </w:p>
    <w:tbl>
      <w:tblPr>
        <w:tblpPr w:leftFromText="180" w:rightFromText="180" w:horzAnchor="margin" w:tblpXSpec="center" w:tblpY="933"/>
        <w:tblW w:w="1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
        <w:gridCol w:w="1797"/>
        <w:gridCol w:w="1559"/>
        <w:gridCol w:w="425"/>
        <w:gridCol w:w="566"/>
        <w:gridCol w:w="3403"/>
        <w:gridCol w:w="142"/>
        <w:gridCol w:w="1984"/>
        <w:gridCol w:w="567"/>
        <w:gridCol w:w="1418"/>
        <w:gridCol w:w="142"/>
        <w:gridCol w:w="1132"/>
      </w:tblGrid>
      <w:tr w:rsidR="001517B4" w:rsidRPr="0038500E">
        <w:trPr>
          <w:trHeight w:val="276"/>
        </w:trPr>
        <w:tc>
          <w:tcPr>
            <w:tcW w:w="1005" w:type="dxa"/>
          </w:tcPr>
          <w:p w:rsidR="001517B4" w:rsidRPr="007F3F35" w:rsidRDefault="001517B4" w:rsidP="001517B4">
            <w:pPr>
              <w:widowControl/>
              <w:ind w:firstLineChars="49"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序号</w:t>
            </w:r>
          </w:p>
        </w:tc>
        <w:tc>
          <w:tcPr>
            <w:tcW w:w="1797" w:type="dxa"/>
          </w:tcPr>
          <w:p w:rsidR="001517B4" w:rsidRPr="007F3F35" w:rsidRDefault="001517B4" w:rsidP="00AD236A">
            <w:pPr>
              <w:widowControl/>
              <w:rPr>
                <w:rFonts w:ascii="黑体" w:eastAsia="黑体" w:hAnsi="黑体" w:cs="Times New Roman"/>
                <w:kern w:val="0"/>
                <w:sz w:val="24"/>
                <w:szCs w:val="24"/>
              </w:rPr>
            </w:pPr>
            <w:r w:rsidRPr="007F3F35">
              <w:rPr>
                <w:rFonts w:ascii="黑体" w:eastAsia="黑体" w:hAnsi="黑体" w:cs="黑体" w:hint="eastAsia"/>
                <w:kern w:val="0"/>
                <w:sz w:val="24"/>
                <w:szCs w:val="24"/>
              </w:rPr>
              <w:t>依据及条款</w:t>
            </w:r>
          </w:p>
        </w:tc>
        <w:tc>
          <w:tcPr>
            <w:tcW w:w="1559" w:type="dxa"/>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处罚情形</w:t>
            </w:r>
          </w:p>
        </w:tc>
        <w:tc>
          <w:tcPr>
            <w:tcW w:w="4536" w:type="dxa"/>
            <w:gridSpan w:val="4"/>
          </w:tcPr>
          <w:p w:rsidR="001517B4" w:rsidRPr="007F3F35" w:rsidRDefault="001517B4" w:rsidP="001517B4">
            <w:pPr>
              <w:widowControl/>
              <w:ind w:firstLineChars="98" w:firstLine="31680"/>
              <w:rPr>
                <w:rFonts w:ascii="黑体" w:eastAsia="黑体" w:hAnsi="黑体" w:cs="黑体"/>
                <w:kern w:val="0"/>
                <w:sz w:val="24"/>
                <w:szCs w:val="24"/>
              </w:rPr>
            </w:pPr>
            <w:r w:rsidRPr="007F3F35">
              <w:rPr>
                <w:rFonts w:ascii="黑体" w:eastAsia="黑体" w:hAnsi="黑体" w:cs="黑体" w:hint="eastAsia"/>
                <w:kern w:val="0"/>
                <w:sz w:val="24"/>
                <w:szCs w:val="24"/>
              </w:rPr>
              <w:t>违法情节</w:t>
            </w:r>
            <w:r w:rsidRPr="007F3F35">
              <w:rPr>
                <w:rFonts w:ascii="黑体" w:eastAsia="黑体" w:hAnsi="黑体" w:cs="黑体"/>
                <w:kern w:val="0"/>
                <w:sz w:val="24"/>
                <w:szCs w:val="24"/>
              </w:rPr>
              <w:t xml:space="preserve"> </w:t>
            </w:r>
          </w:p>
        </w:tc>
        <w:tc>
          <w:tcPr>
            <w:tcW w:w="2551" w:type="dxa"/>
            <w:gridSpan w:val="2"/>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处罚标准</w:t>
            </w:r>
          </w:p>
        </w:tc>
        <w:tc>
          <w:tcPr>
            <w:tcW w:w="1560" w:type="dxa"/>
            <w:gridSpan w:val="2"/>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处罚权限</w:t>
            </w:r>
          </w:p>
        </w:tc>
        <w:tc>
          <w:tcPr>
            <w:tcW w:w="1132" w:type="dxa"/>
          </w:tcPr>
          <w:p w:rsidR="001517B4" w:rsidRPr="007F3F35" w:rsidRDefault="001517B4" w:rsidP="00AD236A">
            <w:pPr>
              <w:widowControl/>
              <w:rPr>
                <w:rFonts w:ascii="黑体" w:eastAsia="黑体" w:hAnsi="黑体" w:cs="Times New Roman"/>
                <w:kern w:val="0"/>
                <w:sz w:val="24"/>
                <w:szCs w:val="24"/>
              </w:rPr>
            </w:pPr>
            <w:r w:rsidRPr="007F3F35">
              <w:rPr>
                <w:rFonts w:ascii="黑体" w:eastAsia="黑体" w:hAnsi="黑体" w:cs="黑体" w:hint="eastAsia"/>
                <w:kern w:val="0"/>
                <w:sz w:val="24"/>
                <w:szCs w:val="24"/>
              </w:rPr>
              <w:t>备注</w:t>
            </w:r>
          </w:p>
        </w:tc>
      </w:tr>
      <w:tr w:rsidR="001517B4" w:rsidRPr="0038500E">
        <w:trPr>
          <w:trHeight w:val="415"/>
        </w:trPr>
        <w:tc>
          <w:tcPr>
            <w:tcW w:w="1005" w:type="dxa"/>
            <w:vMerge w:val="restart"/>
            <w:vAlign w:val="center"/>
          </w:tcPr>
          <w:p w:rsidR="001517B4" w:rsidRPr="007F3F35" w:rsidRDefault="001517B4" w:rsidP="00AD236A">
            <w:pPr>
              <w:widowControl/>
              <w:rPr>
                <w:rFonts w:ascii="仿宋_GB2312" w:eastAsia="仿宋_GB2312" w:hAnsi="宋体" w:cs="仿宋_GB2312"/>
                <w:color w:val="000000"/>
                <w:kern w:val="0"/>
                <w:sz w:val="24"/>
                <w:szCs w:val="24"/>
              </w:rPr>
            </w:pPr>
            <w:r w:rsidRPr="007F3F35">
              <w:rPr>
                <w:rFonts w:ascii="仿宋_GB2312" w:eastAsia="仿宋_GB2312" w:hAnsi="宋体" w:cs="仿宋_GB2312"/>
                <w:color w:val="000000"/>
                <w:kern w:val="0"/>
                <w:sz w:val="24"/>
                <w:szCs w:val="24"/>
              </w:rPr>
              <w:t xml:space="preserve">  1</w:t>
            </w:r>
          </w:p>
        </w:tc>
        <w:tc>
          <w:tcPr>
            <w:tcW w:w="1797" w:type="dxa"/>
            <w:vMerge w:val="restart"/>
            <w:vAlign w:val="center"/>
          </w:tcPr>
          <w:p w:rsidR="001517B4" w:rsidRPr="007F3F35" w:rsidRDefault="001517B4" w:rsidP="00AD236A">
            <w:pPr>
              <w:widowControl/>
              <w:rPr>
                <w:rFonts w:ascii="仿宋_GB2312" w:eastAsia="仿宋_GB2312" w:hAnsi="宋体" w:cs="Times New Roman"/>
                <w:color w:val="000000"/>
                <w:kern w:val="0"/>
                <w:sz w:val="24"/>
                <w:szCs w:val="24"/>
              </w:rPr>
            </w:pPr>
            <w:r w:rsidRPr="007F3F35">
              <w:rPr>
                <w:rFonts w:ascii="仿宋_GB2312" w:eastAsia="仿宋_GB2312" w:hAnsi="宋体" w:cs="仿宋_GB2312" w:hint="eastAsia"/>
                <w:color w:val="000000"/>
                <w:kern w:val="0"/>
                <w:sz w:val="24"/>
                <w:szCs w:val="24"/>
              </w:rPr>
              <w:t>《四川省法律援助条例》第四十条：律师事务所有下列情形之一的，由设区的市或者自治州人民政府司法行政部门视情况给予警告、责令改正；情节严重的，给予一个月以上六个月以下停业整顿处罚，可并处</w:t>
            </w:r>
            <w:r w:rsidRPr="007F3F35">
              <w:rPr>
                <w:rFonts w:ascii="仿宋_GB2312" w:eastAsia="仿宋_GB2312" w:hAnsi="宋体" w:cs="仿宋_GB2312"/>
                <w:color w:val="000000"/>
                <w:kern w:val="0"/>
                <w:sz w:val="24"/>
                <w:szCs w:val="24"/>
              </w:rPr>
              <w:t>10</w:t>
            </w:r>
            <w:r w:rsidRPr="007F3F35">
              <w:rPr>
                <w:rFonts w:ascii="仿宋_GB2312" w:eastAsia="仿宋_GB2312" w:hAnsi="宋体" w:cs="仿宋_GB2312" w:hint="eastAsia"/>
                <w:color w:val="000000"/>
                <w:kern w:val="0"/>
                <w:sz w:val="24"/>
                <w:szCs w:val="24"/>
              </w:rPr>
              <w:t>万元以下罚款；情节特别严重的，由省人民政府司法行政部门依法吊销律师事务所执业证书。</w:t>
            </w:r>
          </w:p>
        </w:tc>
        <w:tc>
          <w:tcPr>
            <w:tcW w:w="1559" w:type="dxa"/>
            <w:vMerge w:val="restart"/>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r w:rsidRPr="007F3F35">
              <w:rPr>
                <w:rFonts w:ascii="仿宋_GB2312" w:eastAsia="仿宋_GB2312" w:hAnsi="宋体" w:cs="仿宋_GB2312" w:hint="eastAsia"/>
                <w:color w:val="000000"/>
                <w:kern w:val="0"/>
                <w:sz w:val="24"/>
                <w:szCs w:val="24"/>
              </w:rPr>
              <w:t>无正当理由拒绝接受法律援助机构指派的法律援助案件；</w:t>
            </w: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38500E">
              <w:rPr>
                <w:rFonts w:ascii="仿宋_GB2312" w:eastAsia="仿宋_GB2312" w:hAnsi="simsun" w:cs="仿宋_GB2312" w:hint="eastAsia"/>
                <w:color w:val="000000"/>
                <w:sz w:val="22"/>
                <w:szCs w:val="22"/>
              </w:rPr>
              <w:t>一次拒绝法律援助机构的指派</w:t>
            </w:r>
            <w:r w:rsidRPr="006855FB">
              <w:rPr>
                <w:rFonts w:ascii="仿宋_GB2312" w:eastAsia="仿宋_GB2312" w:hAnsi="宋体" w:cs="仿宋_GB2312"/>
                <w:color w:val="000000"/>
                <w:kern w:val="0"/>
                <w:sz w:val="22"/>
                <w:szCs w:val="22"/>
              </w:rPr>
              <w:t xml:space="preserve"> </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给予行政警告，责令改正</w:t>
            </w:r>
          </w:p>
        </w:tc>
        <w:tc>
          <w:tcPr>
            <w:tcW w:w="1560" w:type="dxa"/>
            <w:gridSpan w:val="2"/>
            <w:vMerge w:val="restart"/>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设区的市或者自治州人民政府司法行政部门</w:t>
            </w:r>
          </w:p>
        </w:tc>
        <w:tc>
          <w:tcPr>
            <w:tcW w:w="1132" w:type="dxa"/>
            <w:vMerge w:val="restart"/>
            <w:vAlign w:val="center"/>
          </w:tcPr>
          <w:p w:rsidR="001517B4" w:rsidRPr="006855FB" w:rsidRDefault="001517B4" w:rsidP="00AD236A">
            <w:pPr>
              <w:widowControl/>
              <w:rPr>
                <w:rFonts w:ascii="仿宋_GB2312" w:eastAsia="仿宋_GB2312" w:hAnsi="宋体" w:cs="Times New Roman"/>
                <w:color w:val="000000"/>
                <w:kern w:val="0"/>
              </w:rPr>
            </w:pPr>
            <w:r w:rsidRPr="006855FB">
              <w:rPr>
                <w:rFonts w:ascii="仿宋_GB2312" w:eastAsia="仿宋_GB2312" w:hAnsi="宋体" w:cs="仿宋_GB2312" w:hint="eastAsia"/>
                <w:color w:val="000000"/>
                <w:kern w:val="0"/>
              </w:rPr>
              <w:t>作出处罚决定</w:t>
            </w:r>
            <w:r w:rsidRPr="006855FB">
              <w:rPr>
                <w:rFonts w:ascii="仿宋_GB2312" w:eastAsia="仿宋_GB2312" w:hAnsi="宋体" w:cs="仿宋_GB2312"/>
                <w:color w:val="000000"/>
                <w:kern w:val="0"/>
              </w:rPr>
              <w:t>15</w:t>
            </w:r>
            <w:r w:rsidRPr="006855FB">
              <w:rPr>
                <w:rFonts w:ascii="仿宋_GB2312" w:eastAsia="仿宋_GB2312" w:hAnsi="宋体" w:cs="仿宋_GB2312" w:hint="eastAsia"/>
                <w:color w:val="000000"/>
                <w:kern w:val="0"/>
              </w:rPr>
              <w:t>日内将处罚决定书抄报本级司法行政机关法制部门和上级主管部门</w:t>
            </w:r>
          </w:p>
        </w:tc>
      </w:tr>
      <w:tr w:rsidR="001517B4" w:rsidRPr="0038500E">
        <w:trPr>
          <w:trHeight w:val="415"/>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38500E">
              <w:rPr>
                <w:rFonts w:ascii="仿宋_GB2312" w:eastAsia="仿宋_GB2312" w:hAnsi="simsun" w:cs="仿宋_GB2312" w:hint="eastAsia"/>
                <w:color w:val="000000"/>
                <w:sz w:val="22"/>
                <w:szCs w:val="22"/>
              </w:rPr>
              <w:t>经行政警告、责令改正后仍旧拒绝法律援助机构的指派</w:t>
            </w:r>
            <w:r w:rsidRPr="006855FB">
              <w:rPr>
                <w:rFonts w:ascii="仿宋_GB2312" w:eastAsia="仿宋_GB2312" w:hAnsi="宋体" w:cs="仿宋_GB2312"/>
                <w:color w:val="000000"/>
                <w:kern w:val="0"/>
                <w:sz w:val="22"/>
                <w:szCs w:val="22"/>
              </w:rPr>
              <w:t xml:space="preserve"> </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给予一月以上六月以下停业整顿，</w:t>
            </w:r>
            <w:r w:rsidRPr="006855FB">
              <w:rPr>
                <w:rFonts w:ascii="仿宋_GB2312" w:eastAsia="仿宋_GB2312" w:hAnsi="宋体" w:cs="仿宋_GB2312"/>
                <w:color w:val="000000"/>
                <w:kern w:val="0"/>
                <w:sz w:val="22"/>
                <w:szCs w:val="22"/>
              </w:rPr>
              <w:t xml:space="preserve"> </w:t>
            </w:r>
            <w:r w:rsidRPr="006855FB">
              <w:rPr>
                <w:rFonts w:ascii="仿宋_GB2312" w:eastAsia="仿宋_GB2312" w:hAnsi="宋体" w:cs="仿宋_GB2312" w:hint="eastAsia"/>
                <w:color w:val="000000"/>
                <w:kern w:val="0"/>
                <w:sz w:val="22"/>
                <w:szCs w:val="22"/>
              </w:rPr>
              <w:t>可并处</w:t>
            </w:r>
            <w:r w:rsidRPr="006855FB">
              <w:rPr>
                <w:rFonts w:ascii="仿宋_GB2312" w:eastAsia="仿宋_GB2312" w:hAnsi="宋体" w:cs="仿宋_GB2312"/>
                <w:color w:val="000000"/>
                <w:kern w:val="0"/>
                <w:sz w:val="22"/>
                <w:szCs w:val="22"/>
              </w:rPr>
              <w:t>10</w:t>
            </w:r>
            <w:r w:rsidRPr="006855FB">
              <w:rPr>
                <w:rFonts w:ascii="仿宋_GB2312" w:eastAsia="仿宋_GB2312" w:hAnsi="宋体" w:cs="仿宋_GB2312" w:hint="eastAsia"/>
                <w:color w:val="000000"/>
                <w:kern w:val="0"/>
                <w:sz w:val="22"/>
                <w:szCs w:val="22"/>
              </w:rPr>
              <w:t>万元以下罚款</w:t>
            </w:r>
          </w:p>
        </w:tc>
        <w:tc>
          <w:tcPr>
            <w:tcW w:w="1560" w:type="dxa"/>
            <w:gridSpan w:val="2"/>
            <w:vMerge/>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p>
        </w:tc>
        <w:tc>
          <w:tcPr>
            <w:tcW w:w="1132" w:type="dxa"/>
            <w:vMerge/>
            <w:vAlign w:val="center"/>
          </w:tcPr>
          <w:p w:rsidR="001517B4" w:rsidRPr="009833F5" w:rsidRDefault="001517B4" w:rsidP="00AD236A">
            <w:pPr>
              <w:widowControl/>
              <w:rPr>
                <w:rFonts w:ascii="仿宋_GB2312" w:eastAsia="仿宋_GB2312" w:hAnsi="宋体" w:cs="Times New Roman"/>
                <w:color w:val="000000"/>
                <w:kern w:val="0"/>
                <w:sz w:val="18"/>
                <w:szCs w:val="18"/>
              </w:rPr>
            </w:pPr>
          </w:p>
        </w:tc>
      </w:tr>
      <w:tr w:rsidR="001517B4" w:rsidRPr="0038500E">
        <w:trPr>
          <w:trHeight w:val="673"/>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38500E">
              <w:rPr>
                <w:rFonts w:ascii="仿宋_GB2312" w:eastAsia="仿宋_GB2312" w:hAnsi="simsun" w:cs="仿宋_GB2312" w:hint="eastAsia"/>
                <w:color w:val="000000"/>
                <w:sz w:val="22"/>
                <w:szCs w:val="22"/>
              </w:rPr>
              <w:t>经</w:t>
            </w:r>
            <w:r w:rsidRPr="006855FB">
              <w:rPr>
                <w:rFonts w:ascii="仿宋_GB2312" w:eastAsia="仿宋_GB2312" w:hAnsi="宋体" w:cs="仿宋_GB2312" w:hint="eastAsia"/>
                <w:color w:val="000000"/>
                <w:kern w:val="0"/>
                <w:sz w:val="22"/>
                <w:szCs w:val="22"/>
              </w:rPr>
              <w:t>给予一月以上六月以下停业整顿后仍旧</w:t>
            </w:r>
            <w:r w:rsidRPr="0038500E">
              <w:rPr>
                <w:rFonts w:ascii="仿宋_GB2312" w:eastAsia="仿宋_GB2312" w:hAnsi="simsun" w:cs="仿宋_GB2312" w:hint="eastAsia"/>
                <w:color w:val="000000"/>
                <w:sz w:val="22"/>
                <w:szCs w:val="22"/>
              </w:rPr>
              <w:t>拒绝法律援助机构的指派</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吊销律师事务所执业证书</w:t>
            </w:r>
          </w:p>
        </w:tc>
        <w:tc>
          <w:tcPr>
            <w:tcW w:w="1560"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省人民政府司法行政部门</w:t>
            </w:r>
          </w:p>
        </w:tc>
        <w:tc>
          <w:tcPr>
            <w:tcW w:w="1132" w:type="dxa"/>
            <w:vMerge/>
            <w:vAlign w:val="center"/>
          </w:tcPr>
          <w:p w:rsidR="001517B4" w:rsidRPr="009833F5" w:rsidRDefault="001517B4" w:rsidP="00AD236A">
            <w:pPr>
              <w:widowControl/>
              <w:rPr>
                <w:rFonts w:ascii="仿宋_GB2312" w:eastAsia="仿宋_GB2312" w:hAnsi="宋体" w:cs="Times New Roman"/>
                <w:color w:val="000000"/>
                <w:kern w:val="0"/>
                <w:sz w:val="18"/>
                <w:szCs w:val="18"/>
              </w:rPr>
            </w:pPr>
          </w:p>
        </w:tc>
      </w:tr>
      <w:tr w:rsidR="001517B4" w:rsidRPr="0038500E">
        <w:trPr>
          <w:trHeight w:val="415"/>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val="restart"/>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r w:rsidRPr="007F3F35">
              <w:rPr>
                <w:rFonts w:ascii="仿宋_GB2312" w:eastAsia="仿宋_GB2312" w:hAnsi="宋体" w:cs="仿宋_GB2312" w:hint="eastAsia"/>
                <w:color w:val="000000"/>
                <w:kern w:val="0"/>
                <w:sz w:val="24"/>
                <w:szCs w:val="24"/>
              </w:rPr>
              <w:t>接受指派后，不按规定及时安排本所律师承办法律援助案件或者拒绝为法律援助案件的办理提供条件和便利的；</w:t>
            </w: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38500E">
              <w:rPr>
                <w:rFonts w:ascii="仿宋_GB2312" w:eastAsia="仿宋_GB2312" w:hAnsi="simsun" w:cs="仿宋_GB2312" w:hint="eastAsia"/>
                <w:color w:val="000000"/>
                <w:sz w:val="22"/>
                <w:szCs w:val="22"/>
              </w:rPr>
              <w:t>不在规定时限内安排本事务所律师办理法律援助案件的，</w:t>
            </w:r>
            <w:r w:rsidRPr="006855FB">
              <w:rPr>
                <w:rFonts w:ascii="仿宋_GB2312" w:eastAsia="仿宋_GB2312" w:hAnsi="宋体" w:cs="仿宋_GB2312" w:hint="eastAsia"/>
                <w:color w:val="000000"/>
                <w:kern w:val="0"/>
                <w:sz w:val="22"/>
                <w:szCs w:val="22"/>
              </w:rPr>
              <w:t>超过</w:t>
            </w:r>
            <w:r w:rsidRPr="006855FB">
              <w:rPr>
                <w:rFonts w:ascii="仿宋_GB2312" w:eastAsia="仿宋_GB2312" w:hAnsi="宋体" w:cs="仿宋_GB2312"/>
                <w:color w:val="000000"/>
                <w:kern w:val="0"/>
                <w:sz w:val="22"/>
                <w:szCs w:val="22"/>
              </w:rPr>
              <w:t>3</w:t>
            </w:r>
            <w:r w:rsidRPr="006855FB">
              <w:rPr>
                <w:rFonts w:ascii="仿宋_GB2312" w:eastAsia="仿宋_GB2312" w:hAnsi="宋体" w:cs="仿宋_GB2312" w:hint="eastAsia"/>
                <w:color w:val="000000"/>
                <w:kern w:val="0"/>
                <w:sz w:val="22"/>
                <w:szCs w:val="22"/>
              </w:rPr>
              <w:t>个工作日未安排人员承办，未将承办人员姓名和联系方式告知法律援助机构和受援人、公安机关、人民检察院和人民法院。</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给予行政警告，责令改正</w:t>
            </w:r>
          </w:p>
        </w:tc>
        <w:tc>
          <w:tcPr>
            <w:tcW w:w="1560" w:type="dxa"/>
            <w:gridSpan w:val="2"/>
            <w:vMerge w:val="restart"/>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设区的市或者自治州人民政府司法行政部门</w:t>
            </w:r>
          </w:p>
        </w:tc>
        <w:tc>
          <w:tcPr>
            <w:tcW w:w="1132" w:type="dxa"/>
            <w:vMerge/>
            <w:vAlign w:val="center"/>
          </w:tcPr>
          <w:p w:rsidR="001517B4" w:rsidRPr="0038500E" w:rsidRDefault="001517B4" w:rsidP="00AD236A">
            <w:pPr>
              <w:widowControl/>
              <w:rPr>
                <w:rFonts w:ascii="宋体" w:cs="Times New Roman"/>
                <w:color w:val="000000"/>
                <w:kern w:val="0"/>
                <w:sz w:val="18"/>
                <w:szCs w:val="18"/>
              </w:rPr>
            </w:pPr>
          </w:p>
        </w:tc>
      </w:tr>
      <w:tr w:rsidR="001517B4" w:rsidRPr="0038500E">
        <w:trPr>
          <w:trHeight w:val="415"/>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经法律援助机构催促后，仍旧未将承办人员姓名和联系方式告知法律援助机构和受援人、公安机关、人民检察院和人民法院。</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给予一月以上六月以下停业整顿，</w:t>
            </w:r>
            <w:r w:rsidRPr="006855FB">
              <w:rPr>
                <w:rFonts w:ascii="仿宋_GB2312" w:eastAsia="仿宋_GB2312" w:hAnsi="宋体" w:cs="仿宋_GB2312"/>
                <w:color w:val="000000"/>
                <w:kern w:val="0"/>
                <w:sz w:val="22"/>
                <w:szCs w:val="22"/>
              </w:rPr>
              <w:t xml:space="preserve"> </w:t>
            </w:r>
            <w:r w:rsidRPr="006855FB">
              <w:rPr>
                <w:rFonts w:ascii="仿宋_GB2312" w:eastAsia="仿宋_GB2312" w:hAnsi="宋体" w:cs="仿宋_GB2312" w:hint="eastAsia"/>
                <w:color w:val="000000"/>
                <w:kern w:val="0"/>
                <w:sz w:val="22"/>
                <w:szCs w:val="22"/>
              </w:rPr>
              <w:t>可并处</w:t>
            </w:r>
            <w:r w:rsidRPr="006855FB">
              <w:rPr>
                <w:rFonts w:ascii="仿宋_GB2312" w:eastAsia="仿宋_GB2312" w:hAnsi="宋体" w:cs="仿宋_GB2312"/>
                <w:color w:val="000000"/>
                <w:kern w:val="0"/>
                <w:sz w:val="22"/>
                <w:szCs w:val="22"/>
              </w:rPr>
              <w:t>10</w:t>
            </w:r>
            <w:r w:rsidRPr="006855FB">
              <w:rPr>
                <w:rFonts w:ascii="仿宋_GB2312" w:eastAsia="仿宋_GB2312" w:hAnsi="宋体" w:cs="仿宋_GB2312" w:hint="eastAsia"/>
                <w:color w:val="000000"/>
                <w:kern w:val="0"/>
                <w:sz w:val="22"/>
                <w:szCs w:val="22"/>
              </w:rPr>
              <w:t>万元以下罚款</w:t>
            </w:r>
          </w:p>
        </w:tc>
        <w:tc>
          <w:tcPr>
            <w:tcW w:w="1560" w:type="dxa"/>
            <w:gridSpan w:val="2"/>
            <w:vMerge/>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p>
        </w:tc>
        <w:tc>
          <w:tcPr>
            <w:tcW w:w="1132" w:type="dxa"/>
            <w:vMerge/>
            <w:vAlign w:val="center"/>
          </w:tcPr>
          <w:p w:rsidR="001517B4" w:rsidRPr="009833F5" w:rsidRDefault="001517B4" w:rsidP="00AD236A">
            <w:pPr>
              <w:rPr>
                <w:rFonts w:ascii="仿宋_GB2312" w:eastAsia="仿宋_GB2312" w:hAnsi="宋体" w:cs="Times New Roman"/>
                <w:color w:val="000000"/>
                <w:kern w:val="0"/>
                <w:sz w:val="18"/>
                <w:szCs w:val="18"/>
              </w:rPr>
            </w:pPr>
          </w:p>
        </w:tc>
      </w:tr>
      <w:tr w:rsidR="001517B4" w:rsidRPr="0038500E">
        <w:trPr>
          <w:trHeight w:val="415"/>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法院开庭时，接受指派的律师事务所仍旧未将承办人员姓名和联系方式告知法律援助机构和受援人、公安机关、人民检察院和人民法院。</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吊销律师事务所执业证书</w:t>
            </w:r>
          </w:p>
        </w:tc>
        <w:tc>
          <w:tcPr>
            <w:tcW w:w="1560"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省人民政府司法行政部门</w:t>
            </w:r>
          </w:p>
        </w:tc>
        <w:tc>
          <w:tcPr>
            <w:tcW w:w="1132" w:type="dxa"/>
            <w:vMerge/>
            <w:vAlign w:val="center"/>
          </w:tcPr>
          <w:p w:rsidR="001517B4" w:rsidRPr="009833F5" w:rsidRDefault="001517B4" w:rsidP="00AD236A">
            <w:pPr>
              <w:rPr>
                <w:rFonts w:ascii="仿宋_GB2312" w:eastAsia="仿宋_GB2312" w:hAnsi="宋体" w:cs="Times New Roman"/>
                <w:color w:val="000000"/>
                <w:kern w:val="0"/>
                <w:sz w:val="18"/>
                <w:szCs w:val="18"/>
              </w:rPr>
            </w:pPr>
          </w:p>
        </w:tc>
      </w:tr>
      <w:tr w:rsidR="001517B4" w:rsidRPr="0038500E">
        <w:trPr>
          <w:trHeight w:val="695"/>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val="restart"/>
            <w:tcMar>
              <w:left w:w="28" w:type="dxa"/>
              <w:right w:w="28" w:type="dxa"/>
            </w:tcMar>
            <w:vAlign w:val="center"/>
          </w:tcPr>
          <w:p w:rsidR="001517B4" w:rsidRPr="007F3F35" w:rsidRDefault="001517B4" w:rsidP="00AD236A">
            <w:pPr>
              <w:widowControl/>
              <w:rPr>
                <w:rFonts w:ascii="仿宋_GB2312" w:eastAsia="仿宋_GB2312" w:hAnsi="宋体" w:cs="Times New Roman"/>
                <w:color w:val="000000"/>
                <w:kern w:val="0"/>
                <w:sz w:val="24"/>
                <w:szCs w:val="24"/>
              </w:rPr>
            </w:pPr>
            <w:r w:rsidRPr="007F3F35">
              <w:rPr>
                <w:rFonts w:ascii="仿宋_GB2312" w:eastAsia="仿宋_GB2312" w:hAnsi="宋体" w:cs="仿宋_GB2312" w:hint="eastAsia"/>
                <w:color w:val="000000"/>
                <w:kern w:val="0"/>
                <w:sz w:val="24"/>
                <w:szCs w:val="24"/>
              </w:rPr>
              <w:t>纵容或者放任本所律师懈怠履行、擅自停止履行法律援</w:t>
            </w:r>
          </w:p>
          <w:p w:rsidR="001517B4" w:rsidRPr="007F3F35" w:rsidRDefault="001517B4" w:rsidP="00AD236A">
            <w:pPr>
              <w:widowControl/>
              <w:rPr>
                <w:rFonts w:ascii="仿宋_GB2312" w:eastAsia="仿宋_GB2312" w:hAnsi="宋体" w:cs="Times New Roman"/>
                <w:color w:val="000000"/>
                <w:kern w:val="0"/>
                <w:sz w:val="24"/>
                <w:szCs w:val="24"/>
              </w:rPr>
            </w:pPr>
            <w:r w:rsidRPr="007F3F35">
              <w:rPr>
                <w:rFonts w:ascii="仿宋_GB2312" w:eastAsia="仿宋_GB2312" w:hAnsi="宋体" w:cs="仿宋_GB2312" w:hint="eastAsia"/>
                <w:color w:val="000000"/>
                <w:kern w:val="0"/>
                <w:sz w:val="24"/>
                <w:szCs w:val="24"/>
              </w:rPr>
              <w:t>助职责的；</w:t>
            </w:r>
          </w:p>
        </w:tc>
        <w:tc>
          <w:tcPr>
            <w:tcW w:w="4536" w:type="dxa"/>
            <w:gridSpan w:val="4"/>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一次纵容或放任代理法律援助案件的律师懈怠履行、擅自停止履行法律援助职责的</w:t>
            </w:r>
          </w:p>
        </w:tc>
        <w:tc>
          <w:tcPr>
            <w:tcW w:w="2551" w:type="dxa"/>
            <w:gridSpan w:val="2"/>
            <w:vAlign w:val="center"/>
          </w:tcPr>
          <w:p w:rsidR="001517B4" w:rsidRPr="006855FB"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给予行政警告，责令改正</w:t>
            </w:r>
          </w:p>
        </w:tc>
        <w:tc>
          <w:tcPr>
            <w:tcW w:w="1560" w:type="dxa"/>
            <w:gridSpan w:val="2"/>
            <w:vMerge w:val="restart"/>
            <w:vAlign w:val="center"/>
          </w:tcPr>
          <w:p w:rsidR="001517B4" w:rsidRDefault="001517B4" w:rsidP="00AD236A">
            <w:pPr>
              <w:widowControl/>
              <w:spacing w:line="280" w:lineRule="exact"/>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设区的市或者自治州人民政府司法行政部门</w:t>
            </w:r>
          </w:p>
          <w:p w:rsidR="001517B4" w:rsidRPr="006855FB" w:rsidRDefault="001517B4" w:rsidP="00AD236A">
            <w:pPr>
              <w:widowControl/>
              <w:spacing w:line="280" w:lineRule="exact"/>
              <w:rPr>
                <w:rFonts w:ascii="仿宋_GB2312" w:eastAsia="仿宋_GB2312" w:hAnsi="宋体" w:cs="Times New Roman"/>
                <w:color w:val="000000"/>
                <w:kern w:val="0"/>
                <w:sz w:val="22"/>
                <w:szCs w:val="22"/>
              </w:rPr>
            </w:pPr>
          </w:p>
        </w:tc>
        <w:tc>
          <w:tcPr>
            <w:tcW w:w="1132" w:type="dxa"/>
            <w:vMerge/>
            <w:vAlign w:val="center"/>
          </w:tcPr>
          <w:p w:rsidR="001517B4" w:rsidRPr="0038500E" w:rsidRDefault="001517B4" w:rsidP="00AD236A">
            <w:pPr>
              <w:widowControl/>
              <w:rPr>
                <w:rFonts w:ascii="宋体" w:cs="Times New Roman"/>
                <w:color w:val="000000"/>
                <w:kern w:val="0"/>
                <w:sz w:val="18"/>
                <w:szCs w:val="18"/>
              </w:rPr>
            </w:pPr>
          </w:p>
        </w:tc>
      </w:tr>
      <w:tr w:rsidR="001517B4" w:rsidRPr="0038500E">
        <w:trPr>
          <w:trHeight w:val="977"/>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4536" w:type="dxa"/>
            <w:gridSpan w:val="4"/>
            <w:vAlign w:val="center"/>
          </w:tcPr>
          <w:p w:rsidR="001517B4" w:rsidRPr="006855FB" w:rsidRDefault="001517B4" w:rsidP="00AD236A">
            <w:pPr>
              <w:widowControl/>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两次纵容或放任代理法律援助案件的律师懈怠履行、擅自停止履行法律援助职责的</w:t>
            </w:r>
          </w:p>
        </w:tc>
        <w:tc>
          <w:tcPr>
            <w:tcW w:w="2551" w:type="dxa"/>
            <w:gridSpan w:val="2"/>
            <w:vAlign w:val="center"/>
          </w:tcPr>
          <w:p w:rsidR="001517B4" w:rsidRPr="006855FB" w:rsidRDefault="001517B4" w:rsidP="00AD236A">
            <w:pPr>
              <w:widowControl/>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给予一月以上六月以下停业整顿处罚，可并处</w:t>
            </w:r>
            <w:r w:rsidRPr="006855FB">
              <w:rPr>
                <w:rFonts w:ascii="仿宋_GB2312" w:eastAsia="仿宋_GB2312" w:hAnsi="宋体" w:cs="仿宋_GB2312"/>
                <w:color w:val="000000"/>
                <w:kern w:val="0"/>
                <w:sz w:val="22"/>
                <w:szCs w:val="22"/>
              </w:rPr>
              <w:t>10</w:t>
            </w:r>
            <w:r w:rsidRPr="006855FB">
              <w:rPr>
                <w:rFonts w:ascii="仿宋_GB2312" w:eastAsia="仿宋_GB2312" w:hAnsi="宋体" w:cs="仿宋_GB2312" w:hint="eastAsia"/>
                <w:color w:val="000000"/>
                <w:kern w:val="0"/>
                <w:sz w:val="22"/>
                <w:szCs w:val="22"/>
              </w:rPr>
              <w:t>万元以下罚款</w:t>
            </w:r>
          </w:p>
        </w:tc>
        <w:tc>
          <w:tcPr>
            <w:tcW w:w="1560" w:type="dxa"/>
            <w:gridSpan w:val="2"/>
            <w:vMerge/>
            <w:vAlign w:val="center"/>
          </w:tcPr>
          <w:p w:rsidR="001517B4" w:rsidRPr="006855FB" w:rsidRDefault="001517B4" w:rsidP="00AD236A">
            <w:pPr>
              <w:rPr>
                <w:rFonts w:ascii="仿宋_GB2312" w:eastAsia="仿宋_GB2312" w:hAnsi="宋体" w:cs="Times New Roman"/>
                <w:color w:val="000000"/>
                <w:kern w:val="0"/>
                <w:sz w:val="22"/>
                <w:szCs w:val="22"/>
              </w:rPr>
            </w:pPr>
          </w:p>
        </w:tc>
        <w:tc>
          <w:tcPr>
            <w:tcW w:w="1132" w:type="dxa"/>
            <w:vMerge/>
            <w:vAlign w:val="center"/>
          </w:tcPr>
          <w:p w:rsidR="001517B4" w:rsidRPr="009833F5" w:rsidRDefault="001517B4" w:rsidP="00AD236A">
            <w:pPr>
              <w:widowControl/>
              <w:rPr>
                <w:rFonts w:ascii="仿宋_GB2312" w:eastAsia="仿宋_GB2312" w:hAnsi="宋体" w:cs="Times New Roman"/>
                <w:color w:val="000000"/>
                <w:kern w:val="0"/>
                <w:sz w:val="18"/>
                <w:szCs w:val="18"/>
              </w:rPr>
            </w:pPr>
          </w:p>
        </w:tc>
      </w:tr>
      <w:tr w:rsidR="001517B4" w:rsidRPr="0038500E">
        <w:trPr>
          <w:trHeight w:val="554"/>
        </w:trPr>
        <w:tc>
          <w:tcPr>
            <w:tcW w:w="1005"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797"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1559" w:type="dxa"/>
            <w:vMerge/>
            <w:vAlign w:val="center"/>
          </w:tcPr>
          <w:p w:rsidR="001517B4" w:rsidRPr="007F3F35" w:rsidRDefault="001517B4" w:rsidP="00AD236A">
            <w:pPr>
              <w:widowControl/>
              <w:rPr>
                <w:rFonts w:ascii="仿宋_GB2312" w:eastAsia="仿宋_GB2312" w:hAnsi="宋体" w:cs="Times New Roman"/>
                <w:color w:val="000000"/>
                <w:kern w:val="0"/>
                <w:sz w:val="24"/>
                <w:szCs w:val="24"/>
              </w:rPr>
            </w:pPr>
          </w:p>
        </w:tc>
        <w:tc>
          <w:tcPr>
            <w:tcW w:w="4536" w:type="dxa"/>
            <w:gridSpan w:val="4"/>
            <w:vAlign w:val="center"/>
          </w:tcPr>
          <w:p w:rsidR="001517B4" w:rsidRPr="006855FB" w:rsidRDefault="001517B4" w:rsidP="00AD236A">
            <w:pPr>
              <w:widowControl/>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三次以上纵容或放任代理法律援助案件的律师懈怠履行、擅自停止履行法律援助职责的</w:t>
            </w:r>
          </w:p>
        </w:tc>
        <w:tc>
          <w:tcPr>
            <w:tcW w:w="2551" w:type="dxa"/>
            <w:gridSpan w:val="2"/>
            <w:vAlign w:val="center"/>
          </w:tcPr>
          <w:p w:rsidR="001517B4" w:rsidRPr="006855FB" w:rsidRDefault="001517B4" w:rsidP="00AD236A">
            <w:pPr>
              <w:widowControl/>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吊销律师事务所执业证书</w:t>
            </w:r>
          </w:p>
        </w:tc>
        <w:tc>
          <w:tcPr>
            <w:tcW w:w="1560" w:type="dxa"/>
            <w:gridSpan w:val="2"/>
            <w:vAlign w:val="center"/>
          </w:tcPr>
          <w:p w:rsidR="001517B4" w:rsidRPr="006855FB" w:rsidRDefault="001517B4" w:rsidP="00AD236A">
            <w:pPr>
              <w:rPr>
                <w:rFonts w:ascii="仿宋_GB2312" w:eastAsia="仿宋_GB2312" w:hAnsi="宋体" w:cs="Times New Roman"/>
                <w:color w:val="000000"/>
                <w:kern w:val="0"/>
                <w:sz w:val="22"/>
                <w:szCs w:val="22"/>
              </w:rPr>
            </w:pPr>
            <w:r w:rsidRPr="006855FB">
              <w:rPr>
                <w:rFonts w:ascii="仿宋_GB2312" w:eastAsia="仿宋_GB2312" w:hAnsi="宋体" w:cs="仿宋_GB2312" w:hint="eastAsia"/>
                <w:color w:val="000000"/>
                <w:kern w:val="0"/>
                <w:sz w:val="22"/>
                <w:szCs w:val="22"/>
              </w:rPr>
              <w:t>省人民政府司法行政部门</w:t>
            </w:r>
          </w:p>
        </w:tc>
        <w:tc>
          <w:tcPr>
            <w:tcW w:w="1132" w:type="dxa"/>
            <w:vMerge/>
            <w:vAlign w:val="center"/>
          </w:tcPr>
          <w:p w:rsidR="001517B4" w:rsidRPr="009833F5" w:rsidRDefault="001517B4" w:rsidP="00AD236A">
            <w:pPr>
              <w:widowControl/>
              <w:rPr>
                <w:rFonts w:ascii="仿宋_GB2312" w:eastAsia="仿宋_GB2312" w:hAnsi="宋体" w:cs="Times New Roman"/>
                <w:color w:val="000000"/>
                <w:kern w:val="0"/>
                <w:sz w:val="18"/>
                <w:szCs w:val="18"/>
              </w:rPr>
            </w:pPr>
          </w:p>
        </w:tc>
      </w:tr>
      <w:tr w:rsidR="001517B4" w:rsidRPr="0038500E">
        <w:trPr>
          <w:trHeight w:val="413"/>
        </w:trPr>
        <w:tc>
          <w:tcPr>
            <w:tcW w:w="1005" w:type="dxa"/>
            <w:vAlign w:val="center"/>
          </w:tcPr>
          <w:p w:rsidR="001517B4" w:rsidRPr="007F3F35" w:rsidRDefault="001517B4" w:rsidP="001517B4">
            <w:pPr>
              <w:widowControl/>
              <w:ind w:firstLineChars="49"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序号</w:t>
            </w:r>
          </w:p>
        </w:tc>
        <w:tc>
          <w:tcPr>
            <w:tcW w:w="1797" w:type="dxa"/>
            <w:vAlign w:val="center"/>
          </w:tcPr>
          <w:p w:rsidR="001517B4" w:rsidRPr="007F3F35" w:rsidRDefault="001517B4" w:rsidP="00AD236A">
            <w:pPr>
              <w:widowControl/>
              <w:rPr>
                <w:rFonts w:ascii="黑体" w:eastAsia="黑体" w:hAnsi="黑体" w:cs="Times New Roman"/>
                <w:kern w:val="0"/>
                <w:sz w:val="24"/>
                <w:szCs w:val="24"/>
              </w:rPr>
            </w:pPr>
            <w:r w:rsidRPr="007F3F35">
              <w:rPr>
                <w:rFonts w:ascii="黑体" w:eastAsia="黑体" w:hAnsi="黑体" w:cs="黑体" w:hint="eastAsia"/>
                <w:kern w:val="0"/>
                <w:sz w:val="24"/>
                <w:szCs w:val="24"/>
              </w:rPr>
              <w:t>依据及条款</w:t>
            </w:r>
          </w:p>
        </w:tc>
        <w:tc>
          <w:tcPr>
            <w:tcW w:w="1984" w:type="dxa"/>
            <w:gridSpan w:val="2"/>
            <w:vAlign w:val="center"/>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处罚情形</w:t>
            </w:r>
          </w:p>
        </w:tc>
        <w:tc>
          <w:tcPr>
            <w:tcW w:w="3969" w:type="dxa"/>
            <w:gridSpan w:val="2"/>
            <w:vAlign w:val="center"/>
          </w:tcPr>
          <w:p w:rsidR="001517B4" w:rsidRPr="007F3F35" w:rsidRDefault="001517B4" w:rsidP="001517B4">
            <w:pPr>
              <w:widowControl/>
              <w:ind w:firstLineChars="98" w:firstLine="31680"/>
              <w:rPr>
                <w:rFonts w:ascii="黑体" w:eastAsia="黑体" w:hAnsi="黑体" w:cs="黑体"/>
                <w:kern w:val="0"/>
                <w:sz w:val="24"/>
                <w:szCs w:val="24"/>
              </w:rPr>
            </w:pPr>
            <w:r w:rsidRPr="007F3F35">
              <w:rPr>
                <w:rFonts w:ascii="黑体" w:eastAsia="黑体" w:hAnsi="黑体" w:cs="黑体" w:hint="eastAsia"/>
                <w:kern w:val="0"/>
                <w:sz w:val="24"/>
                <w:szCs w:val="24"/>
              </w:rPr>
              <w:t>违法情节</w:t>
            </w:r>
            <w:r w:rsidRPr="007F3F35">
              <w:rPr>
                <w:rFonts w:ascii="黑体" w:eastAsia="黑体" w:hAnsi="黑体" w:cs="黑体"/>
                <w:kern w:val="0"/>
                <w:sz w:val="24"/>
                <w:szCs w:val="24"/>
              </w:rPr>
              <w:t xml:space="preserve"> </w:t>
            </w:r>
          </w:p>
        </w:tc>
        <w:tc>
          <w:tcPr>
            <w:tcW w:w="2126" w:type="dxa"/>
            <w:gridSpan w:val="2"/>
            <w:vAlign w:val="center"/>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处罚标准</w:t>
            </w:r>
          </w:p>
        </w:tc>
        <w:tc>
          <w:tcPr>
            <w:tcW w:w="1985" w:type="dxa"/>
            <w:gridSpan w:val="2"/>
            <w:vAlign w:val="center"/>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处罚权限</w:t>
            </w:r>
          </w:p>
        </w:tc>
        <w:tc>
          <w:tcPr>
            <w:tcW w:w="1274" w:type="dxa"/>
            <w:gridSpan w:val="2"/>
            <w:vAlign w:val="center"/>
          </w:tcPr>
          <w:p w:rsidR="001517B4" w:rsidRPr="004C4070" w:rsidRDefault="001517B4" w:rsidP="00AD236A">
            <w:pPr>
              <w:rPr>
                <w:rFonts w:ascii="黑体" w:eastAsia="黑体" w:hAnsi="黑体" w:cs="Times New Roman"/>
                <w:kern w:val="0"/>
                <w:sz w:val="24"/>
                <w:szCs w:val="24"/>
              </w:rPr>
            </w:pPr>
            <w:r w:rsidRPr="004C4070">
              <w:rPr>
                <w:rFonts w:ascii="黑体" w:eastAsia="黑体" w:hAnsi="黑体" w:cs="黑体" w:hint="eastAsia"/>
                <w:kern w:val="0"/>
                <w:sz w:val="24"/>
                <w:szCs w:val="24"/>
              </w:rPr>
              <w:t>备注</w:t>
            </w:r>
          </w:p>
        </w:tc>
      </w:tr>
      <w:tr w:rsidR="001517B4" w:rsidRPr="0038500E">
        <w:trPr>
          <w:trHeight w:val="360"/>
        </w:trPr>
        <w:tc>
          <w:tcPr>
            <w:tcW w:w="1005" w:type="dxa"/>
            <w:vMerge w:val="restart"/>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 xml:space="preserve">  2</w:t>
            </w:r>
          </w:p>
        </w:tc>
        <w:tc>
          <w:tcPr>
            <w:tcW w:w="1797"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四川省法律援助条例》第四十一条：律师无正当理由拒绝接受律师事务所或者法律援助机构指派的法律援助案件，或者接受指派后，懈怠履行、擅自停止履行法律援助职责的，由设区的市或者自治州人民政府司法行政部门给予警告，可处</w:t>
            </w:r>
            <w:r w:rsidRPr="0038500E">
              <w:rPr>
                <w:rFonts w:ascii="仿宋_GB2312" w:eastAsia="仿宋_GB2312" w:cs="仿宋_GB2312"/>
                <w:color w:val="000000"/>
                <w:sz w:val="24"/>
                <w:szCs w:val="24"/>
              </w:rPr>
              <w:t>5000</w:t>
            </w:r>
            <w:r w:rsidRPr="0038500E">
              <w:rPr>
                <w:rFonts w:ascii="仿宋_GB2312" w:eastAsia="仿宋_GB2312" w:cs="仿宋_GB2312" w:hint="eastAsia"/>
                <w:color w:val="000000"/>
                <w:sz w:val="24"/>
                <w:szCs w:val="24"/>
              </w:rPr>
              <w:t>元以下罚款；情节严重的，给予一个月以上三个月以下停止执业处罚。</w:t>
            </w:r>
          </w:p>
        </w:tc>
        <w:tc>
          <w:tcPr>
            <w:tcW w:w="1984" w:type="dxa"/>
            <w:gridSpan w:val="2"/>
            <w:vMerge w:val="restart"/>
            <w:vAlign w:val="center"/>
          </w:tcPr>
          <w:p w:rsidR="001517B4" w:rsidRPr="0038500E" w:rsidRDefault="001517B4" w:rsidP="001517B4">
            <w:pPr>
              <w:ind w:firstLineChars="50" w:firstLine="31680"/>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律师无正当理由拒绝接受律师事务所或者法律援助机构指派的法律援助案件，</w:t>
            </w:r>
          </w:p>
          <w:p w:rsidR="001517B4" w:rsidRPr="0038500E" w:rsidRDefault="001517B4" w:rsidP="00AD236A">
            <w:pPr>
              <w:rPr>
                <w:rFonts w:ascii="仿宋_GB2312" w:eastAsia="仿宋_GB2312" w:cs="Times New Roman"/>
                <w:color w:val="000000"/>
                <w:sz w:val="24"/>
                <w:szCs w:val="24"/>
              </w:rPr>
            </w:pPr>
          </w:p>
        </w:tc>
        <w:tc>
          <w:tcPr>
            <w:tcW w:w="3969"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hAnsi="simsun" w:cs="仿宋_GB2312" w:hint="eastAsia"/>
                <w:color w:val="000000"/>
                <w:sz w:val="24"/>
                <w:szCs w:val="24"/>
              </w:rPr>
              <w:t>一次拒绝，情节轻微</w:t>
            </w:r>
          </w:p>
        </w:tc>
        <w:tc>
          <w:tcPr>
            <w:tcW w:w="2126"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给予行政警告</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restart"/>
            <w:vAlign w:val="center"/>
          </w:tcPr>
          <w:p w:rsidR="001517B4" w:rsidRPr="0038500E" w:rsidRDefault="001517B4" w:rsidP="00AD236A">
            <w:pPr>
              <w:rPr>
                <w:rFonts w:ascii="仿宋_GB2312" w:eastAsia="仿宋_GB2312" w:cs="Times New Roman"/>
                <w:color w:val="000000"/>
                <w:sz w:val="22"/>
                <w:szCs w:val="22"/>
              </w:rPr>
            </w:pPr>
            <w:r w:rsidRPr="006855FB">
              <w:rPr>
                <w:rFonts w:ascii="仿宋_GB2312" w:eastAsia="仿宋_GB2312" w:hAnsi="宋体" w:cs="仿宋_GB2312" w:hint="eastAsia"/>
                <w:color w:val="000000"/>
                <w:kern w:val="0"/>
                <w:sz w:val="22"/>
                <w:szCs w:val="22"/>
              </w:rPr>
              <w:t>作出处罚决定</w:t>
            </w:r>
            <w:r w:rsidRPr="006855FB">
              <w:rPr>
                <w:rFonts w:ascii="仿宋_GB2312" w:eastAsia="仿宋_GB2312" w:hAnsi="宋体" w:cs="仿宋_GB2312"/>
                <w:color w:val="000000"/>
                <w:kern w:val="0"/>
                <w:sz w:val="22"/>
                <w:szCs w:val="22"/>
              </w:rPr>
              <w:t>15</w:t>
            </w:r>
            <w:r w:rsidRPr="006855FB">
              <w:rPr>
                <w:rFonts w:ascii="仿宋_GB2312" w:eastAsia="仿宋_GB2312" w:hAnsi="宋体" w:cs="仿宋_GB2312" w:hint="eastAsia"/>
                <w:color w:val="000000"/>
                <w:kern w:val="0"/>
                <w:sz w:val="22"/>
                <w:szCs w:val="22"/>
              </w:rPr>
              <w:t>日内将处罚决定书抄报本级司法行政机关法制部门和上级主管部门</w:t>
            </w:r>
          </w:p>
        </w:tc>
      </w:tr>
      <w:tr w:rsidR="001517B4" w:rsidRPr="0038500E">
        <w:trPr>
          <w:trHeight w:val="315"/>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1984"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3969"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两次拒绝，造成轻微损害后果的</w:t>
            </w:r>
          </w:p>
        </w:tc>
        <w:tc>
          <w:tcPr>
            <w:tcW w:w="2126"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给予行政</w:t>
            </w:r>
            <w:r w:rsidRPr="0038500E">
              <w:rPr>
                <w:rFonts w:ascii="仿宋_GB2312" w:eastAsia="仿宋_GB2312" w:cs="仿宋_GB2312" w:hint="eastAsia"/>
                <w:color w:val="000000"/>
                <w:sz w:val="24"/>
                <w:szCs w:val="24"/>
              </w:rPr>
              <w:t>警告，可处</w:t>
            </w:r>
            <w:r w:rsidRPr="0038500E">
              <w:rPr>
                <w:rFonts w:ascii="仿宋_GB2312" w:eastAsia="仿宋_GB2312" w:cs="仿宋_GB2312"/>
                <w:color w:val="000000"/>
                <w:sz w:val="24"/>
                <w:szCs w:val="24"/>
              </w:rPr>
              <w:t>5000</w:t>
            </w:r>
            <w:r w:rsidRPr="0038500E">
              <w:rPr>
                <w:rFonts w:ascii="仿宋_GB2312" w:eastAsia="仿宋_GB2312" w:cs="仿宋_GB2312" w:hint="eastAsia"/>
                <w:color w:val="000000"/>
                <w:sz w:val="24"/>
                <w:szCs w:val="24"/>
              </w:rPr>
              <w:t>元以下罚款</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ign w:val="center"/>
          </w:tcPr>
          <w:p w:rsidR="001517B4" w:rsidRPr="0038500E" w:rsidRDefault="001517B4" w:rsidP="00AD236A">
            <w:pPr>
              <w:rPr>
                <w:rFonts w:cs="Times New Roman"/>
                <w:color w:val="000000"/>
              </w:rPr>
            </w:pPr>
          </w:p>
        </w:tc>
      </w:tr>
      <w:tr w:rsidR="001517B4" w:rsidRPr="0038500E">
        <w:trPr>
          <w:trHeight w:val="1519"/>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1984"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3969"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三次以上拒绝，情节严重的，造成严重后果的</w:t>
            </w:r>
          </w:p>
        </w:tc>
        <w:tc>
          <w:tcPr>
            <w:tcW w:w="2126"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经两次警告后仍旧拒绝，处一个月以上三个月以下停止执业处罚</w:t>
            </w:r>
          </w:p>
        </w:tc>
        <w:tc>
          <w:tcPr>
            <w:tcW w:w="1985" w:type="dxa"/>
            <w:gridSpan w:val="2"/>
            <w:vAlign w:val="center"/>
          </w:tcPr>
          <w:p w:rsidR="001517B4" w:rsidRPr="006855FB" w:rsidRDefault="001517B4" w:rsidP="00AD236A">
            <w:pPr>
              <w:rPr>
                <w:rFonts w:ascii="仿宋_GB2312" w:eastAsia="仿宋_GB2312" w:hAnsi="宋体" w:cs="Times New Roman"/>
                <w:color w:val="000000"/>
                <w:kern w:val="0"/>
                <w:sz w:val="24"/>
                <w:szCs w:val="24"/>
              </w:rPr>
            </w:pPr>
            <w:r w:rsidRPr="006855FB">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ign w:val="center"/>
          </w:tcPr>
          <w:p w:rsidR="001517B4" w:rsidRPr="0038500E" w:rsidRDefault="001517B4" w:rsidP="00AD236A">
            <w:pPr>
              <w:rPr>
                <w:rFonts w:cs="Times New Roman"/>
                <w:color w:val="000000"/>
              </w:rPr>
            </w:pPr>
          </w:p>
        </w:tc>
      </w:tr>
      <w:tr w:rsidR="001517B4" w:rsidRPr="0038500E">
        <w:trPr>
          <w:trHeight w:val="930"/>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1984" w:type="dxa"/>
            <w:gridSpan w:val="2"/>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接受指派后，懈怠履行、擅自停止履行法律援助职责的</w:t>
            </w:r>
          </w:p>
        </w:tc>
        <w:tc>
          <w:tcPr>
            <w:tcW w:w="3969"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经所在律师事务所或者法律援助机构督促一次仍怠于履行、擅自停止履行法律援助职责的</w:t>
            </w:r>
          </w:p>
        </w:tc>
        <w:tc>
          <w:tcPr>
            <w:tcW w:w="2126"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给予行政</w:t>
            </w:r>
            <w:r w:rsidRPr="0038500E">
              <w:rPr>
                <w:rFonts w:ascii="仿宋_GB2312" w:eastAsia="仿宋_GB2312" w:cs="仿宋_GB2312" w:hint="eastAsia"/>
                <w:color w:val="000000"/>
                <w:sz w:val="24"/>
                <w:szCs w:val="24"/>
              </w:rPr>
              <w:t>警告</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ign w:val="center"/>
          </w:tcPr>
          <w:p w:rsidR="001517B4" w:rsidRPr="0038500E" w:rsidRDefault="001517B4" w:rsidP="00AD236A">
            <w:pPr>
              <w:rPr>
                <w:rFonts w:cs="Times New Roman"/>
                <w:color w:val="000000"/>
              </w:rPr>
            </w:pPr>
          </w:p>
        </w:tc>
      </w:tr>
      <w:tr w:rsidR="001517B4" w:rsidRPr="0038500E">
        <w:trPr>
          <w:trHeight w:val="903"/>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1984"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3969"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经所在律师事务所或者法律援助机构督促两次仍怠于履行、擅自停止履行法律援助职责的</w:t>
            </w:r>
          </w:p>
        </w:tc>
        <w:tc>
          <w:tcPr>
            <w:tcW w:w="2126"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给予行政警告</w:t>
            </w:r>
            <w:r w:rsidRPr="0038500E">
              <w:rPr>
                <w:rFonts w:ascii="仿宋_GB2312" w:eastAsia="仿宋_GB2312" w:cs="仿宋_GB2312" w:hint="eastAsia"/>
                <w:color w:val="000000"/>
                <w:sz w:val="24"/>
                <w:szCs w:val="24"/>
              </w:rPr>
              <w:t>，</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可处</w:t>
            </w:r>
            <w:r w:rsidRPr="0038500E">
              <w:rPr>
                <w:rFonts w:ascii="仿宋_GB2312" w:eastAsia="仿宋_GB2312" w:cs="仿宋_GB2312"/>
                <w:color w:val="000000"/>
                <w:sz w:val="24"/>
                <w:szCs w:val="24"/>
              </w:rPr>
              <w:t>5000</w:t>
            </w:r>
            <w:r w:rsidRPr="0038500E">
              <w:rPr>
                <w:rFonts w:ascii="仿宋_GB2312" w:eastAsia="仿宋_GB2312" w:cs="仿宋_GB2312" w:hint="eastAsia"/>
                <w:color w:val="000000"/>
                <w:sz w:val="24"/>
                <w:szCs w:val="24"/>
              </w:rPr>
              <w:t>元以下罚款</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ign w:val="center"/>
          </w:tcPr>
          <w:p w:rsidR="001517B4" w:rsidRPr="0038500E" w:rsidRDefault="001517B4" w:rsidP="00AD236A">
            <w:pPr>
              <w:rPr>
                <w:rFonts w:cs="Times New Roman"/>
                <w:color w:val="000000"/>
              </w:rPr>
            </w:pPr>
          </w:p>
        </w:tc>
      </w:tr>
      <w:tr w:rsidR="001517B4" w:rsidRPr="0038500E">
        <w:trPr>
          <w:trHeight w:val="2448"/>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1984" w:type="dxa"/>
            <w:gridSpan w:val="2"/>
            <w:vMerge/>
            <w:vAlign w:val="center"/>
          </w:tcPr>
          <w:p w:rsidR="001517B4" w:rsidRPr="0038500E" w:rsidRDefault="001517B4" w:rsidP="00AD236A">
            <w:pPr>
              <w:rPr>
                <w:rFonts w:ascii="仿宋_GB2312" w:eastAsia="仿宋_GB2312" w:cs="Times New Roman"/>
                <w:color w:val="000000"/>
                <w:sz w:val="24"/>
                <w:szCs w:val="24"/>
              </w:rPr>
            </w:pPr>
          </w:p>
        </w:tc>
        <w:tc>
          <w:tcPr>
            <w:tcW w:w="3969"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经所在律师事务所或者法律援助机构督促三次以上仍怠于履行、擅自停止履行法律援助职责的</w:t>
            </w:r>
          </w:p>
        </w:tc>
        <w:tc>
          <w:tcPr>
            <w:tcW w:w="2126" w:type="dxa"/>
            <w:gridSpan w:val="2"/>
            <w:vAlign w:val="center"/>
          </w:tcPr>
          <w:p w:rsidR="001517B4" w:rsidRPr="0038500E" w:rsidRDefault="001517B4" w:rsidP="00AD236A">
            <w:pPr>
              <w:rPr>
                <w:rFonts w:ascii="仿宋_GB2312" w:eastAsia="仿宋_GB2312" w:cs="Times New Roman"/>
                <w:color w:val="000000"/>
                <w:sz w:val="24"/>
                <w:szCs w:val="24"/>
              </w:rPr>
            </w:pPr>
            <w:r>
              <w:rPr>
                <w:rFonts w:ascii="仿宋_GB2312" w:eastAsia="仿宋_GB2312" w:hAnsi="宋体" w:cs="仿宋_GB2312" w:hint="eastAsia"/>
                <w:color w:val="000000"/>
                <w:kern w:val="0"/>
                <w:sz w:val="24"/>
                <w:szCs w:val="24"/>
              </w:rPr>
              <w:t>经两次行政警告后仍旧拒绝处一个月以上三个月以下停止执业处罚</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6855FB">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ign w:val="center"/>
          </w:tcPr>
          <w:p w:rsidR="001517B4" w:rsidRPr="0038500E" w:rsidRDefault="001517B4" w:rsidP="00AD236A">
            <w:pPr>
              <w:rPr>
                <w:rFonts w:cs="Times New Roman"/>
                <w:color w:val="000000"/>
              </w:rPr>
            </w:pPr>
          </w:p>
        </w:tc>
      </w:tr>
      <w:tr w:rsidR="001517B4" w:rsidRPr="0038500E">
        <w:trPr>
          <w:trHeight w:val="413"/>
        </w:trPr>
        <w:tc>
          <w:tcPr>
            <w:tcW w:w="1005" w:type="dxa"/>
            <w:vAlign w:val="center"/>
          </w:tcPr>
          <w:p w:rsidR="001517B4" w:rsidRPr="007F3F35" w:rsidRDefault="001517B4" w:rsidP="001517B4">
            <w:pPr>
              <w:widowControl/>
              <w:ind w:firstLineChars="49"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序号</w:t>
            </w:r>
          </w:p>
        </w:tc>
        <w:tc>
          <w:tcPr>
            <w:tcW w:w="1797" w:type="dxa"/>
            <w:vAlign w:val="center"/>
          </w:tcPr>
          <w:p w:rsidR="001517B4" w:rsidRPr="007F3F35" w:rsidRDefault="001517B4" w:rsidP="00AD236A">
            <w:pPr>
              <w:widowControl/>
              <w:rPr>
                <w:rFonts w:ascii="黑体" w:eastAsia="黑体" w:hAnsi="黑体" w:cs="Times New Roman"/>
                <w:kern w:val="0"/>
                <w:sz w:val="24"/>
                <w:szCs w:val="24"/>
              </w:rPr>
            </w:pPr>
            <w:r w:rsidRPr="007F3F35">
              <w:rPr>
                <w:rFonts w:ascii="黑体" w:eastAsia="黑体" w:hAnsi="黑体" w:cs="黑体" w:hint="eastAsia"/>
                <w:kern w:val="0"/>
                <w:sz w:val="24"/>
                <w:szCs w:val="24"/>
              </w:rPr>
              <w:t>依据及条款</w:t>
            </w:r>
          </w:p>
        </w:tc>
        <w:tc>
          <w:tcPr>
            <w:tcW w:w="2550" w:type="dxa"/>
            <w:gridSpan w:val="3"/>
            <w:vAlign w:val="center"/>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处罚情形</w:t>
            </w:r>
          </w:p>
        </w:tc>
        <w:tc>
          <w:tcPr>
            <w:tcW w:w="3545" w:type="dxa"/>
            <w:gridSpan w:val="2"/>
            <w:vAlign w:val="center"/>
          </w:tcPr>
          <w:p w:rsidR="001517B4" w:rsidRPr="007F3F35" w:rsidRDefault="001517B4" w:rsidP="001517B4">
            <w:pPr>
              <w:widowControl/>
              <w:ind w:firstLineChars="98" w:firstLine="31680"/>
              <w:rPr>
                <w:rFonts w:ascii="黑体" w:eastAsia="黑体" w:hAnsi="黑体" w:cs="黑体"/>
                <w:kern w:val="0"/>
                <w:sz w:val="24"/>
                <w:szCs w:val="24"/>
              </w:rPr>
            </w:pPr>
            <w:r w:rsidRPr="007F3F35">
              <w:rPr>
                <w:rFonts w:ascii="黑体" w:eastAsia="黑体" w:hAnsi="黑体" w:cs="黑体" w:hint="eastAsia"/>
                <w:kern w:val="0"/>
                <w:sz w:val="24"/>
                <w:szCs w:val="24"/>
              </w:rPr>
              <w:t>违法情节</w:t>
            </w:r>
            <w:r w:rsidRPr="007F3F35">
              <w:rPr>
                <w:rFonts w:ascii="黑体" w:eastAsia="黑体" w:hAnsi="黑体" w:cs="黑体"/>
                <w:kern w:val="0"/>
                <w:sz w:val="24"/>
                <w:szCs w:val="24"/>
              </w:rPr>
              <w:t xml:space="preserve"> </w:t>
            </w:r>
          </w:p>
        </w:tc>
        <w:tc>
          <w:tcPr>
            <w:tcW w:w="1984" w:type="dxa"/>
            <w:vAlign w:val="center"/>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处罚标准</w:t>
            </w:r>
          </w:p>
        </w:tc>
        <w:tc>
          <w:tcPr>
            <w:tcW w:w="1985" w:type="dxa"/>
            <w:gridSpan w:val="2"/>
            <w:vAlign w:val="center"/>
          </w:tcPr>
          <w:p w:rsidR="001517B4" w:rsidRPr="007F3F35" w:rsidRDefault="001517B4" w:rsidP="001517B4">
            <w:pPr>
              <w:widowControl/>
              <w:ind w:firstLineChars="98" w:firstLine="31680"/>
              <w:rPr>
                <w:rFonts w:ascii="黑体" w:eastAsia="黑体" w:hAnsi="黑体" w:cs="Times New Roman"/>
                <w:kern w:val="0"/>
                <w:sz w:val="24"/>
                <w:szCs w:val="24"/>
              </w:rPr>
            </w:pPr>
            <w:r w:rsidRPr="007F3F35">
              <w:rPr>
                <w:rFonts w:ascii="黑体" w:eastAsia="黑体" w:hAnsi="黑体" w:cs="黑体" w:hint="eastAsia"/>
                <w:kern w:val="0"/>
                <w:sz w:val="24"/>
                <w:szCs w:val="24"/>
              </w:rPr>
              <w:t>处罚权限</w:t>
            </w:r>
          </w:p>
        </w:tc>
        <w:tc>
          <w:tcPr>
            <w:tcW w:w="1274" w:type="dxa"/>
            <w:gridSpan w:val="2"/>
            <w:vAlign w:val="center"/>
          </w:tcPr>
          <w:p w:rsidR="001517B4" w:rsidRPr="004C4070" w:rsidRDefault="001517B4" w:rsidP="00AD236A">
            <w:pPr>
              <w:rPr>
                <w:rFonts w:ascii="黑体" w:eastAsia="黑体" w:hAnsi="黑体" w:cs="Times New Roman"/>
                <w:kern w:val="0"/>
                <w:sz w:val="24"/>
                <w:szCs w:val="24"/>
              </w:rPr>
            </w:pPr>
            <w:r w:rsidRPr="004C4070">
              <w:rPr>
                <w:rFonts w:ascii="黑体" w:eastAsia="黑体" w:hAnsi="黑体" w:cs="黑体" w:hint="eastAsia"/>
                <w:kern w:val="0"/>
                <w:sz w:val="24"/>
                <w:szCs w:val="24"/>
              </w:rPr>
              <w:t>备注</w:t>
            </w:r>
          </w:p>
        </w:tc>
      </w:tr>
      <w:tr w:rsidR="001517B4" w:rsidRPr="0038500E">
        <w:trPr>
          <w:trHeight w:val="855"/>
        </w:trPr>
        <w:tc>
          <w:tcPr>
            <w:tcW w:w="1005" w:type="dxa"/>
            <w:vMerge w:val="restart"/>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 xml:space="preserve">  3</w:t>
            </w:r>
          </w:p>
        </w:tc>
        <w:tc>
          <w:tcPr>
            <w:tcW w:w="1797" w:type="dxa"/>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《四川省法律援助条例》第四十二条：法律援助人员在办理法律援助事项的过程中，泄露国家秘密、商业秘密个人隐私的，给予行政处罚；构成犯罪的，依法追究刑事责任</w:t>
            </w:r>
          </w:p>
        </w:tc>
        <w:tc>
          <w:tcPr>
            <w:tcW w:w="2550" w:type="dxa"/>
            <w:gridSpan w:val="3"/>
            <w:vMerge w:val="restart"/>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泄露国家秘密、商业秘密、个人隐私</w:t>
            </w:r>
          </w:p>
        </w:tc>
        <w:tc>
          <w:tcPr>
            <w:tcW w:w="3545"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泄露国家秘密、泄露商业秘密、个人隐私，情节轻微，未造成损害后果的</w:t>
            </w:r>
          </w:p>
        </w:tc>
        <w:tc>
          <w:tcPr>
            <w:tcW w:w="1984" w:type="dxa"/>
            <w:vAlign w:val="center"/>
          </w:tcPr>
          <w:p w:rsidR="001517B4" w:rsidRPr="0038500E" w:rsidRDefault="001517B4" w:rsidP="00AD236A">
            <w:pPr>
              <w:rPr>
                <w:rFonts w:ascii="仿宋_GB2312" w:eastAsia="仿宋_GB2312" w:cs="Times New Roman"/>
                <w:color w:val="000000"/>
                <w:sz w:val="24"/>
                <w:szCs w:val="24"/>
              </w:rPr>
            </w:pPr>
            <w:r w:rsidRPr="004C4070">
              <w:rPr>
                <w:rFonts w:ascii="仿宋_GB2312" w:eastAsia="仿宋_GB2312" w:hAnsi="宋体" w:cs="仿宋_GB2312" w:hint="eastAsia"/>
                <w:color w:val="000000"/>
                <w:kern w:val="0"/>
                <w:sz w:val="24"/>
                <w:szCs w:val="24"/>
              </w:rPr>
              <w:t>给予行政</w:t>
            </w:r>
            <w:r w:rsidRPr="0038500E">
              <w:rPr>
                <w:rFonts w:ascii="仿宋_GB2312" w:eastAsia="仿宋_GB2312" w:cs="仿宋_GB2312" w:hint="eastAsia"/>
                <w:color w:val="000000"/>
                <w:sz w:val="24"/>
                <w:szCs w:val="24"/>
              </w:rPr>
              <w:t>警告</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4C4070">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val="restart"/>
            <w:vAlign w:val="center"/>
          </w:tcPr>
          <w:p w:rsidR="001517B4" w:rsidRPr="0038500E" w:rsidRDefault="001517B4" w:rsidP="00AD236A">
            <w:pPr>
              <w:rPr>
                <w:rFonts w:ascii="仿宋_GB2312" w:eastAsia="仿宋_GB2312" w:cs="Times New Roman"/>
                <w:color w:val="000000"/>
                <w:sz w:val="24"/>
                <w:szCs w:val="24"/>
              </w:rPr>
            </w:pPr>
            <w:r w:rsidRPr="004C4070">
              <w:rPr>
                <w:rFonts w:ascii="仿宋_GB2312" w:eastAsia="仿宋_GB2312" w:hAnsi="宋体" w:cs="仿宋_GB2312" w:hint="eastAsia"/>
                <w:color w:val="000000"/>
                <w:kern w:val="0"/>
                <w:sz w:val="24"/>
                <w:szCs w:val="24"/>
              </w:rPr>
              <w:t>作出处罚决定</w:t>
            </w:r>
            <w:r w:rsidRPr="004C4070">
              <w:rPr>
                <w:rFonts w:ascii="仿宋_GB2312" w:eastAsia="仿宋_GB2312" w:hAnsi="宋体" w:cs="仿宋_GB2312"/>
                <w:color w:val="000000"/>
                <w:kern w:val="0"/>
                <w:sz w:val="24"/>
                <w:szCs w:val="24"/>
              </w:rPr>
              <w:t>15</w:t>
            </w:r>
            <w:r w:rsidRPr="004C4070">
              <w:rPr>
                <w:rFonts w:ascii="仿宋_GB2312" w:eastAsia="仿宋_GB2312" w:hAnsi="宋体" w:cs="仿宋_GB2312" w:hint="eastAsia"/>
                <w:color w:val="000000"/>
                <w:kern w:val="0"/>
                <w:sz w:val="24"/>
                <w:szCs w:val="24"/>
              </w:rPr>
              <w:t>日内将处罚决定书抄报本级司法行政机关法制部门和上级主管部门</w:t>
            </w:r>
          </w:p>
        </w:tc>
      </w:tr>
      <w:tr w:rsidR="001517B4" w:rsidRPr="0038500E">
        <w:trPr>
          <w:trHeight w:val="3437"/>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2550" w:type="dxa"/>
            <w:gridSpan w:val="3"/>
            <w:vMerge/>
            <w:vAlign w:val="center"/>
          </w:tcPr>
          <w:p w:rsidR="001517B4" w:rsidRPr="0038500E" w:rsidRDefault="001517B4" w:rsidP="00AD236A">
            <w:pPr>
              <w:rPr>
                <w:rFonts w:ascii="仿宋_GB2312" w:eastAsia="仿宋_GB2312" w:cs="Times New Roman"/>
                <w:color w:val="000000"/>
                <w:sz w:val="24"/>
                <w:szCs w:val="24"/>
              </w:rPr>
            </w:pPr>
          </w:p>
        </w:tc>
        <w:tc>
          <w:tcPr>
            <w:tcW w:w="3545"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泄露国家秘密、泄露商业秘密、个人隐私，情节严重，造成重大损失的</w:t>
            </w:r>
          </w:p>
        </w:tc>
        <w:tc>
          <w:tcPr>
            <w:tcW w:w="1984"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律师处一个月以上三个月以下停止执业处罚，（法律援助机构工作人员按《公务员法》进行记过，记大过处罚）构成犯罪的，依法移交司法机关处理。</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4C4070">
              <w:rPr>
                <w:rFonts w:ascii="仿宋_GB2312" w:eastAsia="仿宋_GB2312" w:hAnsi="宋体" w:cs="仿宋_GB2312" w:hint="eastAsia"/>
                <w:color w:val="000000"/>
                <w:kern w:val="0"/>
                <w:sz w:val="24"/>
                <w:szCs w:val="24"/>
              </w:rPr>
              <w:t>设区的市或者自治州人民政府司法行政部门</w:t>
            </w:r>
          </w:p>
        </w:tc>
        <w:tc>
          <w:tcPr>
            <w:tcW w:w="1274" w:type="dxa"/>
            <w:gridSpan w:val="2"/>
            <w:vMerge/>
          </w:tcPr>
          <w:p w:rsidR="001517B4" w:rsidRPr="0038500E" w:rsidRDefault="001517B4" w:rsidP="00AD236A">
            <w:pPr>
              <w:rPr>
                <w:rFonts w:ascii="宋体" w:cs="Times New Roman"/>
                <w:color w:val="000000"/>
                <w:kern w:val="0"/>
                <w:sz w:val="18"/>
                <w:szCs w:val="18"/>
              </w:rPr>
            </w:pPr>
          </w:p>
        </w:tc>
      </w:tr>
      <w:tr w:rsidR="001517B4" w:rsidRPr="0038500E">
        <w:trPr>
          <w:trHeight w:val="3117"/>
        </w:trPr>
        <w:tc>
          <w:tcPr>
            <w:tcW w:w="1005" w:type="dxa"/>
            <w:vMerge/>
            <w:vAlign w:val="center"/>
          </w:tcPr>
          <w:p w:rsidR="001517B4" w:rsidRPr="0038500E" w:rsidRDefault="001517B4" w:rsidP="00AD236A">
            <w:pPr>
              <w:rPr>
                <w:rFonts w:ascii="仿宋_GB2312" w:eastAsia="仿宋_GB2312" w:cs="Times New Roman"/>
                <w:color w:val="000000"/>
                <w:sz w:val="24"/>
                <w:szCs w:val="24"/>
              </w:rPr>
            </w:pPr>
          </w:p>
        </w:tc>
        <w:tc>
          <w:tcPr>
            <w:tcW w:w="1797" w:type="dxa"/>
            <w:vMerge/>
            <w:vAlign w:val="center"/>
          </w:tcPr>
          <w:p w:rsidR="001517B4" w:rsidRPr="0038500E" w:rsidRDefault="001517B4" w:rsidP="00AD236A">
            <w:pPr>
              <w:rPr>
                <w:rFonts w:ascii="仿宋_GB2312" w:eastAsia="仿宋_GB2312" w:cs="Times New Roman"/>
                <w:color w:val="000000"/>
                <w:sz w:val="24"/>
                <w:szCs w:val="24"/>
              </w:rPr>
            </w:pPr>
          </w:p>
        </w:tc>
        <w:tc>
          <w:tcPr>
            <w:tcW w:w="2550" w:type="dxa"/>
            <w:gridSpan w:val="3"/>
            <w:vMerge/>
            <w:vAlign w:val="center"/>
          </w:tcPr>
          <w:p w:rsidR="001517B4" w:rsidRPr="0038500E" w:rsidRDefault="001517B4" w:rsidP="00AD236A">
            <w:pPr>
              <w:rPr>
                <w:rFonts w:ascii="仿宋_GB2312" w:eastAsia="仿宋_GB2312" w:cs="Times New Roman"/>
                <w:color w:val="000000"/>
                <w:sz w:val="24"/>
                <w:szCs w:val="24"/>
              </w:rPr>
            </w:pPr>
          </w:p>
        </w:tc>
        <w:tc>
          <w:tcPr>
            <w:tcW w:w="3545" w:type="dxa"/>
            <w:gridSpan w:val="2"/>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泄露国家秘密、商业秘密、个人隐私，情节特别严重，造成特别严重后果的</w:t>
            </w:r>
          </w:p>
        </w:tc>
        <w:tc>
          <w:tcPr>
            <w:tcW w:w="1984" w:type="dxa"/>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吊销律师执业证，（法律援助机构工作人员按《公务员法》进行降级、撤职、开除处罚）构成犯罪的，依法移交司法机关处理。</w:t>
            </w:r>
          </w:p>
        </w:tc>
        <w:tc>
          <w:tcPr>
            <w:tcW w:w="1985" w:type="dxa"/>
            <w:gridSpan w:val="2"/>
            <w:vAlign w:val="center"/>
          </w:tcPr>
          <w:p w:rsidR="001517B4" w:rsidRPr="0038500E" w:rsidRDefault="001517B4" w:rsidP="00AD236A">
            <w:pPr>
              <w:rPr>
                <w:rFonts w:ascii="仿宋_GB2312" w:eastAsia="仿宋_GB2312" w:cs="Times New Roman"/>
                <w:color w:val="000000"/>
                <w:sz w:val="24"/>
                <w:szCs w:val="24"/>
              </w:rPr>
            </w:pPr>
            <w:r w:rsidRPr="004C4070">
              <w:rPr>
                <w:rFonts w:ascii="仿宋_GB2312" w:eastAsia="仿宋_GB2312" w:hAnsi="宋体" w:cs="仿宋_GB2312" w:hint="eastAsia"/>
                <w:color w:val="000000"/>
                <w:kern w:val="0"/>
                <w:sz w:val="24"/>
                <w:szCs w:val="24"/>
              </w:rPr>
              <w:t>省人民政府司法行政部门</w:t>
            </w:r>
          </w:p>
        </w:tc>
        <w:tc>
          <w:tcPr>
            <w:tcW w:w="1274" w:type="dxa"/>
            <w:gridSpan w:val="2"/>
            <w:vMerge/>
          </w:tcPr>
          <w:p w:rsidR="001517B4" w:rsidRPr="0038500E" w:rsidRDefault="001517B4" w:rsidP="00AD236A">
            <w:pPr>
              <w:rPr>
                <w:rFonts w:cs="Times New Roman"/>
                <w:color w:val="000000"/>
              </w:rPr>
            </w:pPr>
          </w:p>
        </w:tc>
      </w:tr>
    </w:tbl>
    <w:p w:rsidR="001517B4" w:rsidRDefault="001517B4" w:rsidP="00AD236A">
      <w:pPr>
        <w:widowControl/>
        <w:shd w:val="clear" w:color="auto" w:fill="FFFFFF"/>
        <w:spacing w:line="570" w:lineRule="exact"/>
        <w:rPr>
          <w:rFonts w:ascii="仿宋_GB2312" w:eastAsia="仿宋_GB2312" w:hAnsi="simsun" w:cs="Times New Roman"/>
          <w:kern w:val="0"/>
          <w:sz w:val="32"/>
          <w:szCs w:val="32"/>
        </w:rPr>
      </w:pPr>
    </w:p>
    <w:p w:rsidR="001517B4" w:rsidRDefault="001517B4" w:rsidP="00AD236A">
      <w:pPr>
        <w:rPr>
          <w:rFonts w:ascii="方正小标宋简体" w:eastAsia="方正小标宋简体" w:cs="Times New Roman"/>
          <w:color w:val="000000"/>
          <w:sz w:val="36"/>
          <w:szCs w:val="36"/>
        </w:rPr>
      </w:pPr>
      <w:r w:rsidRPr="00901501">
        <w:rPr>
          <w:rFonts w:ascii="方正小标宋简体" w:eastAsia="方正小标宋简体" w:cs="方正小标宋简体" w:hint="eastAsia"/>
          <w:color w:val="000000"/>
          <w:sz w:val="36"/>
          <w:szCs w:val="36"/>
        </w:rPr>
        <w:t>四川省司法行政机关基层法律服务行政处罚裁量实施标准</w:t>
      </w:r>
    </w:p>
    <w:p w:rsidR="001517B4" w:rsidRPr="00901501" w:rsidRDefault="001517B4" w:rsidP="00AD236A">
      <w:pPr>
        <w:spacing w:line="240" w:lineRule="exact"/>
        <w:rPr>
          <w:rFonts w:ascii="方正小标宋简体" w:eastAsia="方正小标宋简体" w:cs="Times New Roman"/>
          <w:color w:val="000000"/>
          <w:sz w:val="36"/>
          <w:szCs w:val="36"/>
        </w:r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1784"/>
        <w:gridCol w:w="4199"/>
        <w:gridCol w:w="65"/>
        <w:gridCol w:w="1729"/>
        <w:gridCol w:w="3119"/>
        <w:gridCol w:w="1559"/>
        <w:gridCol w:w="1333"/>
      </w:tblGrid>
      <w:tr w:rsidR="001517B4" w:rsidRPr="0038500E">
        <w:trPr>
          <w:trHeight w:val="404"/>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699"/>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hint="eastAsia"/>
                <w:color w:val="000000"/>
                <w:sz w:val="24"/>
                <w:szCs w:val="24"/>
              </w:rPr>
              <w:t>以贬损他人、抬高自己、虚假承诺或者支付介绍费等不正当手段争揽业务</w:t>
            </w:r>
            <w:r w:rsidRPr="0038500E">
              <w:rPr>
                <w:rFonts w:ascii="仿宋_GB2312" w:eastAsia="仿宋_GB2312" w:cs="仿宋_GB2312"/>
                <w:color w:val="000000"/>
                <w:sz w:val="24"/>
                <w:szCs w:val="24"/>
              </w:rPr>
              <w:t xml:space="preserve"> </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一）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1114"/>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22"/>
                <w:szCs w:val="22"/>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064"/>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22"/>
                <w:szCs w:val="22"/>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12</w:t>
            </w:r>
            <w:r w:rsidRPr="0038500E">
              <w:rPr>
                <w:rFonts w:ascii="仿宋_GB2312" w:eastAsia="仿宋_GB2312" w:cs="仿宋_GB2312" w:hint="eastAsia"/>
                <w:color w:val="000000"/>
                <w:sz w:val="24"/>
                <w:szCs w:val="24"/>
              </w:rPr>
              <w:t>个月；没收违法所得；处违法所得二倍的罚款</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228"/>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22"/>
                <w:szCs w:val="22"/>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866"/>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曾担任法官的基层法律服务工作者，在离任不满二年内担任原任职法院审理的诉讼案件的代理人的</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二）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66"/>
          <w:jc w:val="center"/>
        </w:trPr>
        <w:tc>
          <w:tcPr>
            <w:tcW w:w="61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没收违法所得，处违法所得二倍的罚款，但罚款数额最高不得超过三万元。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949"/>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拒不改正，有违法所得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562"/>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669"/>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3</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冒用律师名义执业的</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三）项</w:t>
            </w:r>
            <w:r w:rsidRPr="0038500E">
              <w:rPr>
                <w:rFonts w:ascii="仿宋_GB2312" w:eastAsia="仿宋_GB2312" w:cs="仿宋_GB2312"/>
                <w:color w:val="000000"/>
                <w:sz w:val="24"/>
                <w:szCs w:val="24"/>
              </w:rPr>
              <w:t xml:space="preserve"> </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1147"/>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没收违法所得，处违法所得二倍的罚款，但罚款数额最高不得超过三万元。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342"/>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144"/>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4</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同时在基层法律服务所和律师事务所或者公证机构执业，或者同时在两个以上基层法律服务所执业的</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二条基层法律服务工作者违反本条例第十四条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spacing w:line="280" w:lineRule="exact"/>
              <w:rPr>
                <w:rFonts w:ascii="仿宋_GB2312" w:eastAsia="仿宋_GB2312" w:cs="Times New Roman"/>
                <w:color w:val="000000"/>
                <w:sz w:val="24"/>
                <w:szCs w:val="24"/>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四）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hint="eastAsia"/>
                <w:color w:val="000000"/>
                <w:sz w:val="24"/>
                <w:szCs w:val="24"/>
              </w:rPr>
              <w:t>批评教育，警告</w:t>
            </w:r>
            <w:r w:rsidRPr="0038500E">
              <w:rPr>
                <w:rFonts w:ascii="仿宋_GB2312" w:eastAsia="仿宋_GB2312" w:cs="仿宋_GB2312"/>
                <w:color w:val="000000"/>
                <w:sz w:val="24"/>
                <w:szCs w:val="24"/>
              </w:rPr>
              <w:t xml:space="preserve"> </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330"/>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162"/>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561"/>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2398"/>
          <w:jc w:val="center"/>
        </w:trPr>
        <w:tc>
          <w:tcPr>
            <w:tcW w:w="619" w:type="dxa"/>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5</w:t>
            </w:r>
          </w:p>
        </w:tc>
        <w:tc>
          <w:tcPr>
            <w:tcW w:w="1784"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无正当理由拒绝履行法律援助业务的</w:t>
            </w:r>
          </w:p>
        </w:tc>
        <w:tc>
          <w:tcPr>
            <w:tcW w:w="4199" w:type="dxa"/>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五）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sz w:val="24"/>
                <w:szCs w:val="24"/>
              </w:rPr>
            </w:pPr>
            <w:r w:rsidRPr="0038500E">
              <w:rPr>
                <w:rFonts w:ascii="仿宋_GB2312" w:eastAsia="仿宋_GB2312" w:cs="仿宋_GB2312" w:hint="eastAsia"/>
                <w:sz w:val="24"/>
                <w:szCs w:val="24"/>
              </w:rPr>
              <w:t>经责令立即改正</w:t>
            </w:r>
          </w:p>
          <w:p w:rsidR="001517B4" w:rsidRPr="0038500E" w:rsidRDefault="001517B4" w:rsidP="00AD236A">
            <w:pPr>
              <w:rPr>
                <w:rFonts w:ascii="仿宋_GB2312" w:eastAsia="仿宋_GB2312" w:cs="Times New Roman"/>
                <w:color w:val="000000"/>
                <w:sz w:val="24"/>
                <w:szCs w:val="24"/>
              </w:rPr>
            </w:pP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705"/>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6</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明知委托人的要求是非法的、欺诈性的，仍为其提供帮助，或者指使当事人或者有关人员作虚假陈述，参与或指使他人提供虚假证据</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六）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673"/>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411"/>
          <w:jc w:val="center"/>
        </w:trPr>
        <w:tc>
          <w:tcPr>
            <w:tcW w:w="619" w:type="dxa"/>
            <w:vMerge/>
            <w:tcMar>
              <w:left w:w="28" w:type="dxa"/>
              <w:right w:w="28" w:type="dxa"/>
            </w:tcMar>
          </w:tcPr>
          <w:p w:rsidR="001517B4" w:rsidRPr="0038500E" w:rsidRDefault="001517B4" w:rsidP="00AD236A">
            <w:pPr>
              <w:rPr>
                <w:rFonts w:cs="Times New Roman"/>
                <w:color w:val="000000"/>
                <w:sz w:val="24"/>
                <w:szCs w:val="24"/>
              </w:rPr>
            </w:pPr>
          </w:p>
        </w:tc>
        <w:tc>
          <w:tcPr>
            <w:tcW w:w="1784" w:type="dxa"/>
            <w:vMerge/>
            <w:tcMar>
              <w:left w:w="28" w:type="dxa"/>
              <w:right w:w="28" w:type="dxa"/>
            </w:tcMar>
          </w:tcPr>
          <w:p w:rsidR="001517B4" w:rsidRPr="0038500E" w:rsidRDefault="001517B4" w:rsidP="00AD236A">
            <w:pPr>
              <w:rPr>
                <w:rFonts w:cs="Times New Roman"/>
                <w:color w:val="000000"/>
                <w:sz w:val="24"/>
                <w:szCs w:val="24"/>
              </w:rPr>
            </w:pPr>
          </w:p>
        </w:tc>
        <w:tc>
          <w:tcPr>
            <w:tcW w:w="4199" w:type="dxa"/>
            <w:vMerge/>
            <w:tcMar>
              <w:left w:w="28" w:type="dxa"/>
              <w:right w:w="28" w:type="dxa"/>
            </w:tcMar>
          </w:tcPr>
          <w:p w:rsidR="001517B4" w:rsidRPr="0038500E" w:rsidRDefault="001517B4" w:rsidP="00AD236A">
            <w:pPr>
              <w:rPr>
                <w:rFonts w:cs="Times New Roman"/>
                <w:color w:val="000000"/>
                <w:sz w:val="24"/>
                <w:szCs w:val="24"/>
              </w:rPr>
            </w:pPr>
          </w:p>
        </w:tc>
        <w:tc>
          <w:tcPr>
            <w:tcW w:w="1794" w:type="dxa"/>
            <w:gridSpan w:val="2"/>
            <w:tcMar>
              <w:left w:w="28" w:type="dxa"/>
              <w:right w:w="28"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p w:rsidR="001517B4" w:rsidRPr="0038500E" w:rsidRDefault="001517B4" w:rsidP="00AD236A">
            <w:pPr>
              <w:rPr>
                <w:rFonts w:ascii="仿宋_GB2312" w:eastAsia="仿宋_GB2312" w:cs="Times New Roman"/>
                <w:color w:val="000000"/>
                <w:sz w:val="24"/>
                <w:szCs w:val="24"/>
              </w:rPr>
            </w:pPr>
          </w:p>
        </w:tc>
        <w:tc>
          <w:tcPr>
            <w:tcW w:w="3119" w:type="dxa"/>
            <w:tcMar>
              <w:left w:w="28" w:type="dxa"/>
              <w:right w:w="28"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12</w:t>
            </w:r>
            <w:r w:rsidRPr="0038500E">
              <w:rPr>
                <w:rFonts w:ascii="仿宋_GB2312" w:eastAsia="仿宋_GB2312" w:cs="仿宋_GB2312" w:hint="eastAsia"/>
                <w:color w:val="000000"/>
                <w:sz w:val="24"/>
                <w:szCs w:val="24"/>
              </w:rPr>
              <w:t>个月；没收违法所得；处违法所得二倍的罚款</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但罚款数额最高不得超过三万元</w:t>
            </w:r>
          </w:p>
        </w:tc>
        <w:tc>
          <w:tcPr>
            <w:tcW w:w="1559" w:type="dxa"/>
            <w:tcMar>
              <w:left w:w="28" w:type="dxa"/>
              <w:right w:w="28"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705"/>
          <w:jc w:val="center"/>
        </w:trPr>
        <w:tc>
          <w:tcPr>
            <w:tcW w:w="619" w:type="dxa"/>
            <w:vMerge/>
            <w:tcMar>
              <w:left w:w="28" w:type="dxa"/>
              <w:right w:w="28" w:type="dxa"/>
            </w:tcMar>
          </w:tcPr>
          <w:p w:rsidR="001517B4" w:rsidRPr="0038500E" w:rsidRDefault="001517B4" w:rsidP="00AD236A">
            <w:pPr>
              <w:rPr>
                <w:rFonts w:cs="Times New Roman"/>
                <w:color w:val="000000"/>
                <w:sz w:val="24"/>
                <w:szCs w:val="24"/>
              </w:rPr>
            </w:pPr>
          </w:p>
        </w:tc>
        <w:tc>
          <w:tcPr>
            <w:tcW w:w="1784" w:type="dxa"/>
            <w:vMerge/>
            <w:tcMar>
              <w:left w:w="28" w:type="dxa"/>
              <w:right w:w="28" w:type="dxa"/>
            </w:tcMar>
          </w:tcPr>
          <w:p w:rsidR="001517B4" w:rsidRPr="0038500E" w:rsidRDefault="001517B4" w:rsidP="00AD236A">
            <w:pPr>
              <w:rPr>
                <w:rFonts w:cs="Times New Roman"/>
                <w:color w:val="000000"/>
                <w:sz w:val="24"/>
                <w:szCs w:val="24"/>
              </w:rPr>
            </w:pPr>
          </w:p>
        </w:tc>
        <w:tc>
          <w:tcPr>
            <w:tcW w:w="4199" w:type="dxa"/>
            <w:vMerge/>
            <w:tcMar>
              <w:left w:w="28" w:type="dxa"/>
              <w:right w:w="28" w:type="dxa"/>
            </w:tcMar>
          </w:tcPr>
          <w:p w:rsidR="001517B4" w:rsidRPr="0038500E" w:rsidRDefault="001517B4" w:rsidP="00AD236A">
            <w:pPr>
              <w:rPr>
                <w:rFonts w:cs="Times New Roman"/>
                <w:color w:val="000000"/>
                <w:sz w:val="24"/>
                <w:szCs w:val="24"/>
              </w:rPr>
            </w:pPr>
          </w:p>
        </w:tc>
        <w:tc>
          <w:tcPr>
            <w:tcW w:w="1794" w:type="dxa"/>
            <w:gridSpan w:val="2"/>
            <w:tcMar>
              <w:left w:w="28" w:type="dxa"/>
              <w:right w:w="28"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535"/>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535"/>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7</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在代理活动中超越代理权限或者滥用代理权，侵犯被代理人合法权益</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七）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1076"/>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没收违法所得，处违法所得二倍的罚款</w:t>
            </w: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404"/>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641"/>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8</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在同一诉讼、仲裁、行政裁决中，为双方当事人或者有利害关系的第三人代理，接受同一案件双方当事人的委托</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八）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844"/>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495"/>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12</w:t>
            </w:r>
            <w:r w:rsidRPr="0038500E">
              <w:rPr>
                <w:rFonts w:ascii="仿宋_GB2312" w:eastAsia="仿宋_GB2312" w:cs="仿宋_GB2312" w:hint="eastAsia"/>
                <w:color w:val="000000"/>
                <w:sz w:val="24"/>
                <w:szCs w:val="24"/>
              </w:rPr>
              <w:t>个月；没收违法所得；处违法所得二倍的罚款</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485"/>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517"/>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1306"/>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9</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不遵守与当事人订立的委托合同，拒绝或者疏怠履行法律服务义务，损害委托人合法权益，压制、侮辱、刁难当事人和损害当事人或者顾问单位的合法权益</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九）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1833"/>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413"/>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301"/>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10</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在调解、代理、法律顾问等执业活动中压制、侮辱、报复当事人，造成恶劣影响的</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313"/>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028"/>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562"/>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826"/>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11</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故意泄露当事人的商业秘密、工作秘密或者个人隐私</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spacing w:line="280" w:lineRule="exact"/>
              <w:rPr>
                <w:rFonts w:ascii="仿宋_GB2312" w:eastAsia="仿宋_GB2312" w:cs="Times New Roman"/>
                <w:color w:val="000000"/>
                <w:sz w:val="24"/>
                <w:szCs w:val="24"/>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一）项</w:t>
            </w:r>
            <w:r w:rsidRPr="0038500E">
              <w:rPr>
                <w:rFonts w:ascii="仿宋_GB2312" w:eastAsia="仿宋_GB2312" w:cs="仿宋_GB2312"/>
                <w:color w:val="000000"/>
                <w:sz w:val="22"/>
                <w:szCs w:val="22"/>
              </w:rPr>
              <w:t xml:space="preserve"> </w:t>
            </w:r>
            <w:r w:rsidRPr="0038500E">
              <w:rPr>
                <w:rFonts w:ascii="仿宋_GB2312" w:eastAsia="仿宋_GB2312" w:cs="仿宋_GB2312" w:hint="eastAsia"/>
                <w:color w:val="000000"/>
                <w:sz w:val="22"/>
                <w:szCs w:val="22"/>
              </w:rPr>
              <w:t>。</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1419"/>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个月；处违法所得两倍罚款，但罚款数额最高不得超过三万元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246"/>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12</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以影响案件审判、仲裁或者行政裁定结果为目的，违反规定会见有关司法、仲裁或者行政人员，或者向其请客送礼的</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二）项。第五十八条</w:t>
            </w: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基层法律服务工作者有下列情形之一的，基层法律服务所应当给予开除处分：第（一）项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jc w:val="center"/>
        </w:trPr>
        <w:tc>
          <w:tcPr>
            <w:tcW w:w="61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p w:rsidR="001517B4" w:rsidRPr="0038500E" w:rsidRDefault="001517B4" w:rsidP="00AD236A">
            <w:pPr>
              <w:rPr>
                <w:rFonts w:ascii="仿宋_GB2312" w:eastAsia="仿宋_GB2312" w:cs="Times New Roman"/>
                <w:color w:val="000000"/>
                <w:sz w:val="24"/>
                <w:szCs w:val="24"/>
              </w:rPr>
            </w:pP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jc w:val="center"/>
        </w:trPr>
        <w:tc>
          <w:tcPr>
            <w:tcW w:w="61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没收违法所得；基层法律服务所给予开除处分；处违法所得三倍的罚款，但罚款数额最高不得超过三万元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420"/>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837"/>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13</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私自接受委托承办法律事务，或者私自收取费用和接受当事人的财务，或者向委托人索要额外报酬</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rPr>
                <w:rFonts w:ascii="仿宋_GB2312" w:eastAsia="仿宋_GB2312" w:cs="Times New Roman"/>
                <w:color w:val="000000"/>
                <w:sz w:val="22"/>
                <w:szCs w:val="22"/>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三）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978"/>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2"/>
                <w:szCs w:val="22"/>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464"/>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2"/>
                <w:szCs w:val="22"/>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12</w:t>
            </w:r>
            <w:r w:rsidRPr="0038500E">
              <w:rPr>
                <w:rFonts w:ascii="仿宋_GB2312" w:eastAsia="仿宋_GB2312" w:cs="仿宋_GB2312" w:hint="eastAsia"/>
                <w:color w:val="000000"/>
                <w:sz w:val="24"/>
                <w:szCs w:val="24"/>
              </w:rPr>
              <w:t>个月；没收违法所得；处违法所得二倍的罚款</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635"/>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2"/>
                <w:szCs w:val="22"/>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p w:rsidR="001517B4" w:rsidRPr="0038500E" w:rsidRDefault="001517B4" w:rsidP="00AD236A">
            <w:pPr>
              <w:rPr>
                <w:rFonts w:ascii="仿宋_GB2312" w:eastAsia="仿宋_GB2312" w:cs="Times New Roman"/>
                <w:color w:val="000000"/>
                <w:sz w:val="24"/>
                <w:szCs w:val="24"/>
              </w:rPr>
            </w:pPr>
          </w:p>
          <w:p w:rsidR="001517B4" w:rsidRPr="0038500E" w:rsidRDefault="001517B4" w:rsidP="00AD236A">
            <w:pPr>
              <w:rPr>
                <w:rFonts w:ascii="仿宋_GB2312" w:eastAsia="仿宋_GB2312" w:cs="Times New Roman"/>
                <w:color w:val="000000"/>
                <w:sz w:val="24"/>
                <w:szCs w:val="24"/>
              </w:rPr>
            </w:pP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677"/>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14</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在代理活动中收受对方当事人、利害关系人财务或者与其恶意串通，损害委托人合法权益的</w:t>
            </w:r>
          </w:p>
        </w:tc>
        <w:tc>
          <w:tcPr>
            <w:tcW w:w="4199"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四）项。第五十八条基层法律服务工作者有下列情形之一的，基层法律服务所应当给予开除处分：第（一）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040"/>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163"/>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19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没收违法所得；基层法律服务所给予开除处分；处违法所得三倍的罚款，但罚款数额最高不得超过三万元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420"/>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26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2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316"/>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15</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违法司法、仲裁、行政执法工作有关制度规定，干扰或者阻碍司法、仲裁、行政执法工作正常进行的</w:t>
            </w:r>
          </w:p>
        </w:tc>
        <w:tc>
          <w:tcPr>
            <w:tcW w:w="4264" w:type="dxa"/>
            <w:gridSpan w:val="2"/>
            <w:vMerge w:val="restart"/>
            <w:tcMar>
              <w:left w:w="28" w:type="dxa"/>
              <w:right w:w="28" w:type="dxa"/>
            </w:tcMar>
            <w:vAlign w:val="center"/>
          </w:tcPr>
          <w:p w:rsidR="001517B4" w:rsidRPr="0038500E" w:rsidRDefault="001517B4" w:rsidP="00AD236A">
            <w:pPr>
              <w:spacing w:line="26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spacing w:line="26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五）项</w:t>
            </w: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从作出决定之日起</w:t>
            </w:r>
            <w:r w:rsidRPr="0038500E">
              <w:rPr>
                <w:rFonts w:ascii="仿宋_GB2312" w:eastAsia="仿宋_GB2312" w:cs="仿宋_GB2312"/>
                <w:color w:val="000000"/>
                <w:sz w:val="24"/>
                <w:szCs w:val="24"/>
              </w:rPr>
              <w:t>15</w:t>
            </w:r>
            <w:r w:rsidRPr="0038500E">
              <w:rPr>
                <w:rFonts w:ascii="仿宋_GB2312" w:eastAsia="仿宋_GB2312" w:cs="仿宋_GB2312" w:hint="eastAsia"/>
                <w:color w:val="000000"/>
                <w:sz w:val="24"/>
                <w:szCs w:val="24"/>
              </w:rPr>
              <w:t>日内将处罚决定书抄报本级司法行政机关法制部门和上一级主管部门备案，吊销执业证需报省级司法行政机关备案。</w:t>
            </w:r>
          </w:p>
        </w:tc>
      </w:tr>
      <w:tr w:rsidR="001517B4" w:rsidRPr="0038500E">
        <w:trPr>
          <w:trHeight w:val="371"/>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264" w:type="dxa"/>
            <w:gridSpan w:val="2"/>
            <w:vMerge/>
            <w:tcMar>
              <w:left w:w="28" w:type="dxa"/>
              <w:right w:w="28" w:type="dxa"/>
            </w:tcMar>
            <w:vAlign w:val="center"/>
          </w:tcPr>
          <w:p w:rsidR="001517B4" w:rsidRPr="0038500E" w:rsidRDefault="001517B4" w:rsidP="00AD236A">
            <w:pPr>
              <w:rPr>
                <w:rFonts w:cs="Times New Roman"/>
                <w:color w:val="000000"/>
                <w:sz w:val="24"/>
                <w:szCs w:val="24"/>
              </w:rPr>
            </w:pP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123"/>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264" w:type="dxa"/>
            <w:gridSpan w:val="2"/>
            <w:vMerge/>
            <w:tcMar>
              <w:left w:w="28" w:type="dxa"/>
              <w:right w:w="28" w:type="dxa"/>
            </w:tcMar>
            <w:vAlign w:val="center"/>
          </w:tcPr>
          <w:p w:rsidR="001517B4" w:rsidRPr="0038500E" w:rsidRDefault="001517B4" w:rsidP="00AD236A">
            <w:pPr>
              <w:rPr>
                <w:rFonts w:cs="Times New Roman"/>
                <w:color w:val="000000"/>
                <w:sz w:val="24"/>
                <w:szCs w:val="24"/>
              </w:rPr>
            </w:pP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12</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631"/>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264" w:type="dxa"/>
            <w:gridSpan w:val="2"/>
            <w:vMerge/>
            <w:tcMar>
              <w:left w:w="28" w:type="dxa"/>
              <w:right w:w="28" w:type="dxa"/>
            </w:tcMar>
            <w:vAlign w:val="center"/>
          </w:tcPr>
          <w:p w:rsidR="001517B4" w:rsidRPr="0038500E" w:rsidRDefault="001517B4" w:rsidP="00AD236A">
            <w:pPr>
              <w:rPr>
                <w:rFonts w:cs="Times New Roman"/>
                <w:color w:val="000000"/>
                <w:sz w:val="24"/>
                <w:szCs w:val="24"/>
              </w:rPr>
            </w:pP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吊销执业证</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94"/>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16</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泄露在执业中知熟的国家秘密的</w:t>
            </w:r>
          </w:p>
        </w:tc>
        <w:tc>
          <w:tcPr>
            <w:tcW w:w="4264" w:type="dxa"/>
            <w:gridSpan w:val="2"/>
            <w:vMerge w:val="restart"/>
            <w:tcMar>
              <w:left w:w="28" w:type="dxa"/>
              <w:right w:w="28" w:type="dxa"/>
            </w:tcMar>
            <w:vAlign w:val="center"/>
          </w:tcPr>
          <w:p w:rsidR="001517B4" w:rsidRPr="0038500E" w:rsidRDefault="001517B4" w:rsidP="00AD236A">
            <w:pPr>
              <w:spacing w:line="260" w:lineRule="exact"/>
              <w:rPr>
                <w:rFonts w:ascii="仿宋_GB2312" w:eastAsia="仿宋_GB2312" w:cs="Times New Roman"/>
                <w:color w:val="000000"/>
                <w:sz w:val="22"/>
                <w:szCs w:val="22"/>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2"/>
                <w:szCs w:val="22"/>
              </w:rPr>
              <w:t>、《四川省基层法律服务条例》第二十二条基层法律服务工作者违反本条例第十七条规定之一的，由县（市、区）司法行政部门视其情节，给予批评教育，没收违法所得或责令其暂停执业三个月至一年；情节严重的，并可吊销执业证。违反其它法律法规的，按有关法律法规规定处理。构成犯罪的，由司法机关依法追究刑事责任。</w:t>
            </w:r>
          </w:p>
          <w:p w:rsidR="001517B4" w:rsidRPr="0038500E" w:rsidRDefault="001517B4" w:rsidP="00AD236A">
            <w:pPr>
              <w:spacing w:line="260" w:lineRule="exact"/>
              <w:rPr>
                <w:rFonts w:ascii="仿宋_GB2312" w:eastAsia="仿宋_GB2312" w:cs="Times New Roman"/>
                <w:color w:val="000000"/>
                <w:sz w:val="24"/>
                <w:szCs w:val="24"/>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六）项</w:t>
            </w: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271"/>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264" w:type="dxa"/>
            <w:gridSpan w:val="2"/>
            <w:vMerge/>
            <w:tcMar>
              <w:left w:w="28" w:type="dxa"/>
              <w:right w:w="28" w:type="dxa"/>
            </w:tcMar>
            <w:vAlign w:val="center"/>
          </w:tcPr>
          <w:p w:rsidR="001517B4" w:rsidRPr="0038500E" w:rsidRDefault="001517B4" w:rsidP="00AD236A">
            <w:pPr>
              <w:rPr>
                <w:rFonts w:cs="Times New Roman"/>
                <w:color w:val="000000"/>
                <w:sz w:val="24"/>
                <w:szCs w:val="24"/>
              </w:rPr>
            </w:pP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没收违法所得，责令其暂停执业</w:t>
            </w:r>
            <w:r w:rsidRPr="0038500E">
              <w:rPr>
                <w:rFonts w:ascii="仿宋_GB2312" w:eastAsia="仿宋_GB2312" w:cs="仿宋_GB2312"/>
                <w:color w:val="000000"/>
                <w:sz w:val="24"/>
                <w:szCs w:val="24"/>
              </w:rPr>
              <w:t>3</w:t>
            </w:r>
            <w:r w:rsidRPr="0038500E">
              <w:rPr>
                <w:rFonts w:ascii="仿宋_GB2312" w:eastAsia="仿宋_GB2312" w:cs="仿宋_GB2312" w:hint="eastAsia"/>
                <w:color w:val="000000"/>
                <w:sz w:val="24"/>
                <w:szCs w:val="24"/>
              </w:rPr>
              <w:t>个月</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369"/>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264" w:type="dxa"/>
            <w:gridSpan w:val="2"/>
            <w:vMerge/>
            <w:tcMar>
              <w:left w:w="28" w:type="dxa"/>
              <w:right w:w="28" w:type="dxa"/>
            </w:tcMar>
            <w:vAlign w:val="center"/>
          </w:tcPr>
          <w:p w:rsidR="001517B4" w:rsidRPr="0038500E" w:rsidRDefault="001517B4" w:rsidP="00AD236A">
            <w:pPr>
              <w:rPr>
                <w:rFonts w:cs="Times New Roman"/>
                <w:color w:val="000000"/>
                <w:sz w:val="24"/>
                <w:szCs w:val="24"/>
              </w:rPr>
            </w:pP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责令其暂停执业</w:t>
            </w:r>
            <w:r w:rsidRPr="0038500E">
              <w:rPr>
                <w:rFonts w:ascii="仿宋_GB2312" w:eastAsia="仿宋_GB2312" w:cs="仿宋_GB2312"/>
                <w:color w:val="000000"/>
                <w:sz w:val="24"/>
                <w:szCs w:val="24"/>
              </w:rPr>
              <w:t>12</w:t>
            </w:r>
            <w:r w:rsidRPr="0038500E">
              <w:rPr>
                <w:rFonts w:ascii="仿宋_GB2312" w:eastAsia="仿宋_GB2312" w:cs="仿宋_GB2312" w:hint="eastAsia"/>
                <w:color w:val="000000"/>
                <w:sz w:val="24"/>
                <w:szCs w:val="24"/>
              </w:rPr>
              <w:t>个月；没收违法所得；处违法所得二倍的罚款</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1505"/>
          <w:jc w:val="center"/>
        </w:trPr>
        <w:tc>
          <w:tcPr>
            <w:tcW w:w="619" w:type="dxa"/>
            <w:vMerge/>
            <w:tcMar>
              <w:left w:w="28" w:type="dxa"/>
              <w:right w:w="28" w:type="dxa"/>
            </w:tcMa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4264" w:type="dxa"/>
            <w:gridSpan w:val="2"/>
            <w:vMerge/>
            <w:tcMar>
              <w:left w:w="28" w:type="dxa"/>
              <w:right w:w="28" w:type="dxa"/>
            </w:tcMar>
            <w:vAlign w:val="center"/>
          </w:tcPr>
          <w:p w:rsidR="001517B4" w:rsidRPr="0038500E" w:rsidRDefault="001517B4" w:rsidP="00AD236A">
            <w:pPr>
              <w:rPr>
                <w:rFonts w:cs="Times New Roman"/>
                <w:color w:val="000000"/>
                <w:sz w:val="24"/>
                <w:szCs w:val="24"/>
              </w:rPr>
            </w:pPr>
          </w:p>
        </w:tc>
        <w:tc>
          <w:tcPr>
            <w:tcW w:w="172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情节严重，造成严重后果，有违法所得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没收违法所得；吊销执业证；处违法所得三倍的罚款，但罚款数额最高不得超过三万元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24"/>
                <w:szCs w:val="24"/>
              </w:rPr>
            </w:pPr>
          </w:p>
        </w:tc>
      </w:tr>
      <w:tr w:rsidR="001517B4" w:rsidRPr="0038500E">
        <w:trPr>
          <w:trHeight w:val="420"/>
          <w:jc w:val="center"/>
        </w:trPr>
        <w:tc>
          <w:tcPr>
            <w:tcW w:w="619" w:type="dxa"/>
            <w:tcMar>
              <w:left w:w="28" w:type="dxa"/>
              <w:right w:w="28"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784"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19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794" w:type="dxa"/>
            <w:gridSpan w:val="2"/>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311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33" w:type="dxa"/>
            <w:tcMar>
              <w:left w:w="28" w:type="dxa"/>
              <w:right w:w="28"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218"/>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17</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伪造、隐匿、毁灭证据或者故意协助委托人伪造、隐匿、毁灭证据的</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七）项。第五十八条基层法律服务工作者有下列情形之一的，基层法律服务所应当给予开除处分：第（二）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从作出决定之日起</w:t>
            </w:r>
            <w:r w:rsidRPr="0038500E">
              <w:rPr>
                <w:rFonts w:ascii="仿宋_GB2312" w:eastAsia="仿宋_GB2312" w:cs="仿宋_GB2312"/>
                <w:color w:val="000000"/>
                <w:sz w:val="18"/>
                <w:szCs w:val="18"/>
              </w:rPr>
              <w:t>15</w:t>
            </w:r>
            <w:r w:rsidRPr="0038500E">
              <w:rPr>
                <w:rFonts w:ascii="仿宋_GB2312" w:eastAsia="仿宋_GB2312" w:cs="仿宋_GB2312" w:hint="eastAsia"/>
                <w:color w:val="000000"/>
                <w:sz w:val="18"/>
                <w:szCs w:val="18"/>
              </w:rPr>
              <w:t>日内将处罚决定书抄报本级司法行政机关法制部门和上一级主管部门备案</w:t>
            </w:r>
          </w:p>
        </w:tc>
      </w:tr>
      <w:tr w:rsidR="001517B4" w:rsidRPr="0038500E">
        <w:trPr>
          <w:trHeight w:val="241"/>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18"/>
                <w:szCs w:val="18"/>
              </w:rPr>
            </w:pPr>
          </w:p>
        </w:tc>
        <w:tc>
          <w:tcPr>
            <w:tcW w:w="1794" w:type="dxa"/>
            <w:gridSpan w:val="2"/>
            <w:tcMar>
              <w:left w:w="28" w:type="dxa"/>
              <w:right w:w="28" w:type="dxa"/>
            </w:tcMar>
            <w:vAlign w:val="center"/>
          </w:tcPr>
          <w:p w:rsidR="001517B4" w:rsidRPr="0038500E" w:rsidRDefault="001517B4" w:rsidP="00AD236A">
            <w:pPr>
              <w:rPr>
                <w:rFonts w:cs="Times New Roman"/>
                <w:color w:val="000000"/>
                <w:sz w:val="18"/>
                <w:szCs w:val="18"/>
              </w:rPr>
            </w:pPr>
            <w:r w:rsidRPr="0038500E">
              <w:rPr>
                <w:rFonts w:ascii="仿宋_GB2312" w:eastAsia="仿宋_GB2312" w:cs="仿宋_GB2312" w:hint="eastAsia"/>
                <w:color w:val="000000"/>
                <w:sz w:val="18"/>
                <w:szCs w:val="18"/>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没收违法所得，处违法所得两倍罚款，但罚款数额最高不得超过三万元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1100"/>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18"/>
                <w:szCs w:val="18"/>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没收违法所得；基层法律服务所给予开除处分；处违法所得三倍的罚款，但罚款数额最高不得超过三万元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425"/>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18</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向有关司法人员、仲裁人员或者行政执法人员行贿，或者指使、诱导委托人向其行贿的</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司法部《基层法律服务工作者管理办法》第五十五条基层法律服务工作者有下列行为之一的，由所在地的县级司法行政机关予以警告；有违法所得的，按照法律、法规的规定没收违法所得，并由地级司法行政机关处以违法所得三倍以下的罚款，但罚款数额最高不得超过三万元：第（十八）项</w:t>
            </w:r>
            <w:r w:rsidRPr="0038500E">
              <w:rPr>
                <w:rFonts w:ascii="仿宋_GB2312" w:eastAsia="仿宋_GB2312" w:cs="仿宋_GB2312"/>
                <w:color w:val="000000"/>
                <w:sz w:val="18"/>
                <w:szCs w:val="18"/>
              </w:rPr>
              <w:t xml:space="preserve"> </w:t>
            </w:r>
            <w:r w:rsidRPr="0038500E">
              <w:rPr>
                <w:rFonts w:ascii="仿宋_GB2312" w:eastAsia="仿宋_GB2312" w:cs="仿宋_GB2312" w:hint="eastAsia"/>
                <w:color w:val="000000"/>
                <w:sz w:val="18"/>
                <w:szCs w:val="18"/>
              </w:rPr>
              <w:t>。第五十八条基层法律服务工作者有下列情形之一的，基层法律服务所应当给予开除处分：第（二）项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619"/>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18"/>
                <w:szCs w:val="18"/>
              </w:rPr>
            </w:pPr>
          </w:p>
        </w:tc>
        <w:tc>
          <w:tcPr>
            <w:tcW w:w="1794" w:type="dxa"/>
            <w:gridSpan w:val="2"/>
            <w:tcMar>
              <w:left w:w="28" w:type="dxa"/>
              <w:right w:w="28" w:type="dxa"/>
            </w:tcMar>
            <w:vAlign w:val="center"/>
          </w:tcPr>
          <w:p w:rsidR="001517B4" w:rsidRPr="0038500E" w:rsidRDefault="001517B4" w:rsidP="00AD236A">
            <w:pPr>
              <w:rPr>
                <w:rFonts w:cs="Times New Roman"/>
                <w:color w:val="000000"/>
                <w:sz w:val="18"/>
                <w:szCs w:val="18"/>
              </w:rPr>
            </w:pPr>
            <w:r w:rsidRPr="0038500E">
              <w:rPr>
                <w:rFonts w:ascii="仿宋_GB2312" w:eastAsia="仿宋_GB2312" w:cs="仿宋_GB2312" w:hint="eastAsia"/>
                <w:color w:val="000000"/>
                <w:sz w:val="18"/>
                <w:szCs w:val="18"/>
              </w:rPr>
              <w:t>经责令仍不改正，有违法所得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没收违法所得，处违法所得两倍罚款，但罚款数额最高不得超过三万元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地司法行政部门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958"/>
          <w:jc w:val="center"/>
        </w:trPr>
        <w:tc>
          <w:tcPr>
            <w:tcW w:w="619" w:type="dxa"/>
            <w:vMerge/>
            <w:tcMar>
              <w:left w:w="28" w:type="dxa"/>
              <w:right w:w="28" w:type="dxa"/>
            </w:tcMar>
            <w:vAlign w:val="center"/>
          </w:tcPr>
          <w:p w:rsidR="001517B4" w:rsidRPr="0038500E" w:rsidRDefault="001517B4" w:rsidP="00AD236A">
            <w:pPr>
              <w:rPr>
                <w:rFonts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cs="Times New Roman"/>
                <w:color w:val="000000"/>
                <w:sz w:val="18"/>
                <w:szCs w:val="18"/>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没收违法所得；基层法律服务所给予开除处分；处违法所得三倍的罚款，但罚款数额最高不得超过三万元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552"/>
          <w:jc w:val="center"/>
        </w:trPr>
        <w:tc>
          <w:tcPr>
            <w:tcW w:w="619" w:type="dxa"/>
            <w:vMerge w:val="restart"/>
            <w:tcMar>
              <w:left w:w="28" w:type="dxa"/>
              <w:right w:w="28"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19</w:t>
            </w:r>
          </w:p>
        </w:tc>
        <w:tc>
          <w:tcPr>
            <w:tcW w:w="1784"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法律、法规、规章规定应予处罚的其他行为</w:t>
            </w:r>
          </w:p>
        </w:tc>
        <w:tc>
          <w:tcPr>
            <w:tcW w:w="4199" w:type="dxa"/>
            <w:vMerge w:val="restart"/>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18"/>
                <w:szCs w:val="18"/>
              </w:rPr>
            </w:pPr>
            <w:r w:rsidRPr="0038500E">
              <w:rPr>
                <w:rFonts w:ascii="仿宋_GB2312" w:eastAsia="仿宋_GB2312" w:cs="仿宋_GB2312"/>
                <w:color w:val="000000"/>
                <w:sz w:val="18"/>
                <w:szCs w:val="18"/>
              </w:rPr>
              <w:t>1</w:t>
            </w:r>
            <w:r w:rsidRPr="0038500E">
              <w:rPr>
                <w:rFonts w:ascii="仿宋_GB2312" w:eastAsia="仿宋_GB2312" w:cs="仿宋_GB2312" w:hint="eastAsia"/>
                <w:color w:val="000000"/>
                <w:sz w:val="18"/>
                <w:szCs w:val="18"/>
              </w:rPr>
              <w:t>、《四川省基层法律服务条例》第二十二条违反其它法律法规的，按有关法律法规规定处理。构成犯罪的，由司法机关依法追究刑事责任。</w:t>
            </w:r>
          </w:p>
          <w:p w:rsidR="001517B4" w:rsidRPr="0038500E" w:rsidRDefault="001517B4" w:rsidP="00AD236A">
            <w:pPr>
              <w:spacing w:line="280" w:lineRule="exact"/>
              <w:rPr>
                <w:rFonts w:ascii="仿宋_GB2312" w:eastAsia="仿宋_GB2312" w:cs="Times New Roman"/>
                <w:color w:val="000000"/>
                <w:sz w:val="18"/>
                <w:szCs w:val="18"/>
              </w:rPr>
            </w:pPr>
            <w:r w:rsidRPr="0038500E">
              <w:rPr>
                <w:rFonts w:ascii="仿宋_GB2312" w:eastAsia="仿宋_GB2312" w:cs="仿宋_GB2312"/>
                <w:color w:val="000000"/>
                <w:sz w:val="18"/>
                <w:szCs w:val="18"/>
              </w:rPr>
              <w:t>2</w:t>
            </w:r>
            <w:r w:rsidRPr="0038500E">
              <w:rPr>
                <w:rFonts w:ascii="仿宋_GB2312" w:eastAsia="仿宋_GB2312" w:cs="仿宋_GB2312" w:hint="eastAsia"/>
                <w:color w:val="000000"/>
                <w:sz w:val="18"/>
                <w:szCs w:val="18"/>
              </w:rPr>
              <w:t>、司法部《基层法律服务工作者管理办法》第五十五条：第（十九）项</w:t>
            </w:r>
            <w:r w:rsidRPr="0038500E">
              <w:rPr>
                <w:rFonts w:ascii="仿宋_GB2312" w:eastAsia="仿宋_GB2312" w:cs="仿宋_GB2312"/>
                <w:color w:val="000000"/>
                <w:sz w:val="18"/>
                <w:szCs w:val="18"/>
              </w:rPr>
              <w:t xml:space="preserve"> </w:t>
            </w:r>
            <w:r w:rsidRPr="0038500E">
              <w:rPr>
                <w:rFonts w:ascii="仿宋_GB2312" w:eastAsia="仿宋_GB2312" w:cs="仿宋_GB2312" w:hint="eastAsia"/>
                <w:color w:val="000000"/>
                <w:sz w:val="18"/>
                <w:szCs w:val="18"/>
              </w:rPr>
              <w:t>。第五十八条：第（三）项</w:t>
            </w: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初次违反，经责令立即改正</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批评教育，警告</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县（市、区）司法行政部门</w:t>
            </w:r>
          </w:p>
        </w:tc>
        <w:tc>
          <w:tcPr>
            <w:tcW w:w="1333" w:type="dxa"/>
            <w:vMerge w:val="restart"/>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从作出决定之日起</w:t>
            </w:r>
            <w:r w:rsidRPr="0038500E">
              <w:rPr>
                <w:rFonts w:ascii="仿宋_GB2312" w:eastAsia="仿宋_GB2312" w:cs="仿宋_GB2312"/>
                <w:color w:val="000000"/>
                <w:sz w:val="18"/>
                <w:szCs w:val="18"/>
              </w:rPr>
              <w:t>15</w:t>
            </w:r>
            <w:r w:rsidRPr="0038500E">
              <w:rPr>
                <w:rFonts w:ascii="仿宋_GB2312" w:eastAsia="仿宋_GB2312" w:cs="仿宋_GB2312" w:hint="eastAsia"/>
                <w:color w:val="000000"/>
                <w:sz w:val="18"/>
                <w:szCs w:val="18"/>
              </w:rPr>
              <w:t>日内将处罚决定书抄报本级司法行政机关法制部门和上一级主管部门备案，吊销执业许可证需报省级司法行政机关备案。</w:t>
            </w:r>
          </w:p>
        </w:tc>
      </w:tr>
      <w:tr w:rsidR="001517B4" w:rsidRPr="0038500E">
        <w:trPr>
          <w:trHeight w:val="759"/>
          <w:jc w:val="center"/>
        </w:trPr>
        <w:tc>
          <w:tcPr>
            <w:tcW w:w="61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18"/>
                <w:szCs w:val="18"/>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经责令未及时改正，有违法所得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没收违法所得，违法所得两倍罚款，但罚款数额最高不得超过三万元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480"/>
          <w:jc w:val="center"/>
        </w:trPr>
        <w:tc>
          <w:tcPr>
            <w:tcW w:w="61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18"/>
                <w:szCs w:val="18"/>
              </w:rPr>
            </w:pPr>
          </w:p>
        </w:tc>
        <w:tc>
          <w:tcPr>
            <w:tcW w:w="1794" w:type="dxa"/>
            <w:gridSpan w:val="2"/>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三次以上实施违法行为，屡教不改，有违法所得</w:t>
            </w:r>
          </w:p>
        </w:tc>
        <w:tc>
          <w:tcPr>
            <w:tcW w:w="311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没收违法所得；处违法所得三倍的罚款，但罚款数额最高不得超过三万元</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地级司法行政部门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r w:rsidR="001517B4" w:rsidRPr="0038500E">
        <w:trPr>
          <w:trHeight w:val="540"/>
          <w:jc w:val="center"/>
        </w:trPr>
        <w:tc>
          <w:tcPr>
            <w:tcW w:w="619" w:type="dxa"/>
            <w:vMerge/>
            <w:tcMar>
              <w:left w:w="28" w:type="dxa"/>
              <w:right w:w="28" w:type="dxa"/>
            </w:tcMar>
            <w:vAlign w:val="center"/>
          </w:tcPr>
          <w:p w:rsidR="001517B4" w:rsidRPr="0038500E" w:rsidRDefault="001517B4" w:rsidP="00AD236A">
            <w:pPr>
              <w:rPr>
                <w:rFonts w:ascii="仿宋_GB2312" w:eastAsia="仿宋_GB2312" w:cs="Times New Roman"/>
                <w:color w:val="000000"/>
                <w:sz w:val="24"/>
                <w:szCs w:val="24"/>
              </w:rPr>
            </w:pPr>
          </w:p>
        </w:tc>
        <w:tc>
          <w:tcPr>
            <w:tcW w:w="1784" w:type="dxa"/>
            <w:vMerge/>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p>
        </w:tc>
        <w:tc>
          <w:tcPr>
            <w:tcW w:w="4199" w:type="dxa"/>
            <w:vMerge/>
            <w:tcMar>
              <w:left w:w="28" w:type="dxa"/>
              <w:right w:w="28" w:type="dxa"/>
            </w:tcMar>
            <w:vAlign w:val="center"/>
          </w:tcPr>
          <w:p w:rsidR="001517B4" w:rsidRPr="0038500E" w:rsidRDefault="001517B4" w:rsidP="00AD236A">
            <w:pPr>
              <w:spacing w:line="280" w:lineRule="exact"/>
              <w:rPr>
                <w:rFonts w:ascii="仿宋_GB2312" w:eastAsia="仿宋_GB2312" w:cs="Times New Roman"/>
                <w:color w:val="000000"/>
                <w:sz w:val="18"/>
                <w:szCs w:val="18"/>
              </w:rPr>
            </w:pPr>
          </w:p>
        </w:tc>
        <w:tc>
          <w:tcPr>
            <w:tcW w:w="1794" w:type="dxa"/>
            <w:gridSpan w:val="2"/>
            <w:tcMar>
              <w:left w:w="28" w:type="dxa"/>
              <w:right w:w="28" w:type="dxa"/>
            </w:tcMa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构成犯罪的</w:t>
            </w:r>
          </w:p>
        </w:tc>
        <w:tc>
          <w:tcPr>
            <w:tcW w:w="3119" w:type="dxa"/>
            <w:tcMar>
              <w:left w:w="28" w:type="dxa"/>
              <w:right w:w="28" w:type="dxa"/>
            </w:tcMa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吊销执业许可证，依法移交司法机关处理</w:t>
            </w:r>
          </w:p>
        </w:tc>
        <w:tc>
          <w:tcPr>
            <w:tcW w:w="1559" w:type="dxa"/>
            <w:tcMar>
              <w:left w:w="28" w:type="dxa"/>
              <w:right w:w="28" w:type="dxa"/>
            </w:tcMar>
            <w:vAlign w:val="center"/>
          </w:tcPr>
          <w:p w:rsidR="001517B4" w:rsidRPr="0038500E" w:rsidRDefault="001517B4" w:rsidP="00AD236A">
            <w:pPr>
              <w:rPr>
                <w:rFonts w:ascii="仿宋_GB2312" w:eastAsia="仿宋_GB2312" w:cs="Times New Roman"/>
                <w:color w:val="000000"/>
                <w:sz w:val="18"/>
                <w:szCs w:val="18"/>
              </w:rPr>
            </w:pPr>
            <w:r w:rsidRPr="0038500E">
              <w:rPr>
                <w:rFonts w:ascii="仿宋_GB2312" w:eastAsia="仿宋_GB2312" w:cs="仿宋_GB2312" w:hint="eastAsia"/>
                <w:color w:val="000000"/>
                <w:sz w:val="18"/>
                <w:szCs w:val="18"/>
              </w:rPr>
              <w:t>县（市、区）司法行政部门</w:t>
            </w:r>
          </w:p>
        </w:tc>
        <w:tc>
          <w:tcPr>
            <w:tcW w:w="1333" w:type="dxa"/>
            <w:vMerge/>
            <w:tcMar>
              <w:left w:w="28" w:type="dxa"/>
              <w:right w:w="28" w:type="dxa"/>
            </w:tcMar>
          </w:tcPr>
          <w:p w:rsidR="001517B4" w:rsidRPr="0038500E" w:rsidRDefault="001517B4" w:rsidP="00AD236A">
            <w:pPr>
              <w:rPr>
                <w:rFonts w:ascii="仿宋_GB2312" w:eastAsia="仿宋_GB2312" w:cs="Times New Roman"/>
                <w:color w:val="000000"/>
                <w:sz w:val="18"/>
                <w:szCs w:val="18"/>
              </w:rPr>
            </w:pPr>
          </w:p>
        </w:tc>
      </w:tr>
    </w:tbl>
    <w:p w:rsidR="001517B4" w:rsidRPr="00C56F72" w:rsidRDefault="001517B4" w:rsidP="00AD236A">
      <w:pPr>
        <w:rPr>
          <w:rFonts w:ascii="仿宋_GB2312" w:eastAsia="仿宋_GB2312" w:cs="Times New Roman"/>
          <w:color w:val="000000"/>
          <w:sz w:val="24"/>
          <w:szCs w:val="24"/>
        </w:rPr>
      </w:pPr>
    </w:p>
    <w:tbl>
      <w:tblPr>
        <w:tblW w:w="145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9"/>
        <w:gridCol w:w="1368"/>
        <w:gridCol w:w="206"/>
        <w:gridCol w:w="4613"/>
        <w:gridCol w:w="1897"/>
        <w:gridCol w:w="2781"/>
        <w:gridCol w:w="1559"/>
        <w:gridCol w:w="1377"/>
      </w:tblGrid>
      <w:tr w:rsidR="001517B4" w:rsidRPr="0038500E">
        <w:trPr>
          <w:trHeight w:val="476"/>
        </w:trPr>
        <w:tc>
          <w:tcPr>
            <w:tcW w:w="759" w:type="dxa"/>
            <w:tcMar>
              <w:left w:w="57" w:type="dxa"/>
              <w:right w:w="57"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574" w:type="dxa"/>
            <w:gridSpan w:val="2"/>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613"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89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2781"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7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307"/>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20</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超越业务范围</w:t>
            </w:r>
          </w:p>
        </w:tc>
        <w:tc>
          <w:tcPr>
            <w:tcW w:w="4613" w:type="dxa"/>
            <w:vMerge w:val="restart"/>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2"/>
                <w:szCs w:val="22"/>
              </w:rPr>
              <w:t>:</w:t>
            </w:r>
            <w:r w:rsidRPr="0038500E">
              <w:rPr>
                <w:rFonts w:ascii="仿宋_GB2312" w:eastAsia="仿宋_GB2312" w:cs="仿宋_GB2312" w:hint="eastAsia"/>
                <w:color w:val="000000"/>
                <w:sz w:val="22"/>
                <w:szCs w:val="22"/>
              </w:rPr>
              <w:t>第（一）项</w:t>
            </w: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初次违反，经责令立即改正</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r w:rsidRPr="0038500E">
              <w:rPr>
                <w:rFonts w:ascii="仿宋_GB2312" w:eastAsia="仿宋_GB2312" w:cs="仿宋_GB2312" w:hint="eastAsia"/>
                <w:color w:val="000000"/>
                <w:spacing w:val="-20"/>
                <w:sz w:val="24"/>
                <w:szCs w:val="24"/>
              </w:rPr>
              <w:t>从作出决定之日起</w:t>
            </w:r>
            <w:r w:rsidRPr="0038500E">
              <w:rPr>
                <w:rFonts w:ascii="仿宋_GB2312" w:eastAsia="仿宋_GB2312" w:cs="仿宋_GB2312"/>
                <w:color w:val="000000"/>
                <w:spacing w:val="-20"/>
                <w:sz w:val="24"/>
                <w:szCs w:val="24"/>
              </w:rPr>
              <w:t>15</w:t>
            </w:r>
            <w:r w:rsidRPr="0038500E">
              <w:rPr>
                <w:rFonts w:ascii="仿宋_GB2312" w:eastAsia="仿宋_GB2312" w:cs="仿宋_GB2312" w:hint="eastAsia"/>
                <w:color w:val="000000"/>
                <w:spacing w:val="-20"/>
                <w:sz w:val="24"/>
                <w:szCs w:val="24"/>
              </w:rPr>
              <w:t>日内将处罚决定书抄报本级司法行政机关法制部门和上一级主管部门备案，吊销执业许可证需报省级司法行政机关备案。</w:t>
            </w:r>
          </w:p>
        </w:tc>
      </w:tr>
      <w:tr w:rsidR="001517B4" w:rsidRPr="0038500E">
        <w:trPr>
          <w:trHeight w:val="360"/>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2"/>
                <w:szCs w:val="22"/>
              </w:rPr>
            </w:pP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经责令后改正，有违法所得</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没收违法所得，处违法所得三倍以下的罚款</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535"/>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2"/>
                <w:szCs w:val="22"/>
              </w:rPr>
            </w:pP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经责令仍不改正，有违法所得</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132"/>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2"/>
                <w:szCs w:val="22"/>
              </w:rPr>
            </w:pP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三次以上实施违法行为，屡教不改，有违法所得</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没收违法所得</w:t>
            </w:r>
            <w:r w:rsidRPr="0038500E">
              <w:rPr>
                <w:rFonts w:ascii="仿宋_GB2312" w:eastAsia="仿宋_GB2312" w:cs="仿宋_GB2312"/>
                <w:color w:val="000000"/>
                <w:sz w:val="22"/>
                <w:szCs w:val="22"/>
              </w:rPr>
              <w:t>,</w:t>
            </w:r>
            <w:r w:rsidRPr="0038500E">
              <w:rPr>
                <w:rFonts w:ascii="仿宋_GB2312" w:eastAsia="仿宋_GB2312" w:cs="仿宋_GB2312" w:hint="eastAsia"/>
                <w:color w:val="000000"/>
                <w:sz w:val="22"/>
                <w:szCs w:val="22"/>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605"/>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21</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违反业务收费管理规定，擅自提高收费标准，自立名目乱收费</w:t>
            </w:r>
          </w:p>
        </w:tc>
        <w:tc>
          <w:tcPr>
            <w:tcW w:w="4613" w:type="dxa"/>
            <w:vMerge w:val="restart"/>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1</w:t>
            </w:r>
            <w:r w:rsidRPr="0038500E">
              <w:rPr>
                <w:rFonts w:ascii="仿宋_GB2312" w:eastAsia="仿宋_GB2312" w:cs="仿宋_GB2312" w:hint="eastAsia"/>
                <w:color w:val="000000"/>
                <w:sz w:val="22"/>
                <w:szCs w:val="22"/>
              </w:rPr>
              <w:t>、《四川省基层法律服务条例》第二十一条基层法律服务所违反规定收费的，由物价检查机关依法查处。</w:t>
            </w:r>
          </w:p>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2"/>
                <w:szCs w:val="22"/>
              </w:rPr>
              <w:t>:</w:t>
            </w:r>
            <w:r w:rsidRPr="0038500E">
              <w:rPr>
                <w:rFonts w:ascii="仿宋_GB2312" w:eastAsia="仿宋_GB2312" w:cs="仿宋_GB2312" w:hint="eastAsia"/>
                <w:color w:val="000000"/>
                <w:sz w:val="22"/>
                <w:szCs w:val="22"/>
              </w:rPr>
              <w:t>第（二）项</w:t>
            </w: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初次违反，经责令立即改正</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转物价检查机关依法查处；警告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317"/>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2"/>
                <w:szCs w:val="22"/>
              </w:rPr>
            </w:pP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经责令后改正，有违法所得</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转物价检查机关依法查处；没收违法所得；处违法所得两倍罚款，但罚款数额最高不得超过三万元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地级司法行政部门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2294"/>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2"/>
                <w:szCs w:val="22"/>
              </w:rPr>
            </w:pPr>
          </w:p>
        </w:tc>
        <w:tc>
          <w:tcPr>
            <w:tcW w:w="1897"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三次以上实施违法行为，屡教不改</w:t>
            </w:r>
          </w:p>
        </w:tc>
        <w:tc>
          <w:tcPr>
            <w:tcW w:w="2781" w:type="dxa"/>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2"/>
                <w:szCs w:val="22"/>
              </w:rPr>
            </w:pPr>
            <w:r w:rsidRPr="0038500E">
              <w:rPr>
                <w:rFonts w:ascii="仿宋_GB2312" w:eastAsia="仿宋_GB2312" w:cs="仿宋_GB2312" w:hint="eastAsia"/>
                <w:color w:val="000000"/>
                <w:sz w:val="22"/>
                <w:szCs w:val="22"/>
              </w:rPr>
              <w:t>转物价检查机关依法查处；没收违法所得；处违法所得三倍罚款，但罚款数额最高不得超过三万元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地级司法行政部门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420"/>
        </w:trPr>
        <w:tc>
          <w:tcPr>
            <w:tcW w:w="759" w:type="dxa"/>
            <w:tcMar>
              <w:left w:w="57" w:type="dxa"/>
              <w:right w:w="57"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574" w:type="dxa"/>
            <w:gridSpan w:val="2"/>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613"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89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2781"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7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325"/>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22</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以贬损他人、抬高自己、虚假承诺或者支付介绍费等不正当手段争揽业务</w:t>
            </w:r>
          </w:p>
        </w:tc>
        <w:tc>
          <w:tcPr>
            <w:tcW w:w="4613"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第（三）项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r w:rsidRPr="0038500E">
              <w:rPr>
                <w:rFonts w:ascii="仿宋_GB2312" w:eastAsia="仿宋_GB2312" w:cs="仿宋_GB2312" w:hint="eastAsia"/>
                <w:color w:val="000000"/>
                <w:spacing w:val="-20"/>
                <w:sz w:val="24"/>
                <w:szCs w:val="24"/>
              </w:rPr>
              <w:t>从作出决定之日起</w:t>
            </w:r>
            <w:r w:rsidRPr="0038500E">
              <w:rPr>
                <w:rFonts w:ascii="仿宋_GB2312" w:eastAsia="仿宋_GB2312" w:cs="仿宋_GB2312"/>
                <w:color w:val="000000"/>
                <w:spacing w:val="-20"/>
                <w:sz w:val="24"/>
                <w:szCs w:val="24"/>
              </w:rPr>
              <w:t>15</w:t>
            </w:r>
            <w:r w:rsidRPr="0038500E">
              <w:rPr>
                <w:rFonts w:ascii="仿宋_GB2312" w:eastAsia="仿宋_GB2312" w:cs="仿宋_GB2312" w:hint="eastAsia"/>
                <w:color w:val="000000"/>
                <w:spacing w:val="-20"/>
                <w:sz w:val="24"/>
                <w:szCs w:val="24"/>
              </w:rPr>
              <w:t>日内将处罚决定书抄报本级司法行政机关法制部门和上一级主管部门备案，吊销执业许可证需报省级司法行政机关备案。</w:t>
            </w:r>
          </w:p>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396"/>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经责令后改正，有违法所得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没收违法所得，处违法所得三倍以下的罚款</w:t>
            </w:r>
          </w:p>
        </w:tc>
        <w:tc>
          <w:tcPr>
            <w:tcW w:w="1559" w:type="dxa"/>
            <w:tcMar>
              <w:left w:w="57" w:type="dxa"/>
              <w:right w:w="57" w:type="dxa"/>
            </w:tcMar>
            <w:vAlign w:val="center"/>
          </w:tcPr>
          <w:p w:rsidR="001517B4" w:rsidRPr="0038500E" w:rsidRDefault="001517B4" w:rsidP="00AD236A">
            <w:pPr>
              <w:rPr>
                <w:rFonts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417"/>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407"/>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322"/>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23</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伪造、涂改、抵押、出租、出借本所执业证书</w:t>
            </w:r>
          </w:p>
        </w:tc>
        <w:tc>
          <w:tcPr>
            <w:tcW w:w="4613" w:type="dxa"/>
            <w:vMerge w:val="restart"/>
            <w:tcMar>
              <w:left w:w="57" w:type="dxa"/>
              <w:right w:w="57" w:type="dxa"/>
            </w:tcMar>
            <w:vAlign w:val="center"/>
          </w:tcPr>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第（四）项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802"/>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经责令后改正，有违法所得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没收违法所得，处违法所得三倍以下的罚款</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020"/>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286"/>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420"/>
        </w:trPr>
        <w:tc>
          <w:tcPr>
            <w:tcW w:w="759" w:type="dxa"/>
            <w:tcMar>
              <w:left w:w="57" w:type="dxa"/>
              <w:right w:w="57"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574" w:type="dxa"/>
            <w:gridSpan w:val="2"/>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613"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89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2781"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7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290"/>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24</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未经核准登记变更本所名称、法定代表人、执业场所和章程，擅自分立、合并或者设立业务接待站（点）</w:t>
            </w:r>
          </w:p>
        </w:tc>
        <w:tc>
          <w:tcPr>
            <w:tcW w:w="4613" w:type="dxa"/>
            <w:vMerge w:val="restart"/>
            <w:tcMar>
              <w:left w:w="57" w:type="dxa"/>
              <w:right w:w="57" w:type="dxa"/>
            </w:tcMar>
            <w:vAlign w:val="center"/>
          </w:tcPr>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第（五）项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r w:rsidRPr="0038500E">
              <w:rPr>
                <w:rFonts w:ascii="仿宋_GB2312" w:eastAsia="仿宋_GB2312" w:cs="仿宋_GB2312" w:hint="eastAsia"/>
                <w:color w:val="000000"/>
                <w:spacing w:val="-20"/>
                <w:sz w:val="24"/>
                <w:szCs w:val="24"/>
              </w:rPr>
              <w:t>从作出决定之日起</w:t>
            </w:r>
            <w:r w:rsidRPr="0038500E">
              <w:rPr>
                <w:rFonts w:ascii="仿宋_GB2312" w:eastAsia="仿宋_GB2312" w:cs="仿宋_GB2312"/>
                <w:color w:val="000000"/>
                <w:spacing w:val="-20"/>
                <w:sz w:val="24"/>
                <w:szCs w:val="24"/>
              </w:rPr>
              <w:t>15</w:t>
            </w:r>
            <w:r w:rsidRPr="0038500E">
              <w:rPr>
                <w:rFonts w:ascii="仿宋_GB2312" w:eastAsia="仿宋_GB2312" w:cs="仿宋_GB2312" w:hint="eastAsia"/>
                <w:color w:val="000000"/>
                <w:spacing w:val="-20"/>
                <w:sz w:val="24"/>
                <w:szCs w:val="24"/>
              </w:rPr>
              <w:t>日内将处罚决定书抄报本级司法行政机关法制部门和上一级主管部门备案，吊销执业许可证需报省级司法行政机关备案。</w:t>
            </w:r>
          </w:p>
          <w:p w:rsidR="001517B4" w:rsidRPr="0038500E" w:rsidRDefault="001517B4" w:rsidP="00AD236A">
            <w:pPr>
              <w:rPr>
                <w:rFonts w:ascii="仿宋_GB2312" w:eastAsia="仿宋_GB2312" w:cs="Times New Roman"/>
                <w:color w:val="000000"/>
                <w:spacing w:val="-20"/>
                <w:sz w:val="24"/>
                <w:szCs w:val="24"/>
              </w:rPr>
            </w:pPr>
          </w:p>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208"/>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2211"/>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285"/>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25</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不按规定接受年度检查，采用弄虚作假手段骗取通过年度检查</w:t>
            </w:r>
          </w:p>
        </w:tc>
        <w:tc>
          <w:tcPr>
            <w:tcW w:w="4613" w:type="dxa"/>
            <w:vMerge w:val="restart"/>
            <w:tcMar>
              <w:left w:w="57" w:type="dxa"/>
              <w:right w:w="57" w:type="dxa"/>
            </w:tcMar>
            <w:vAlign w:val="center"/>
          </w:tcPr>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第（六）项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329"/>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2034"/>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450"/>
        </w:trPr>
        <w:tc>
          <w:tcPr>
            <w:tcW w:w="759" w:type="dxa"/>
            <w:tcMar>
              <w:left w:w="57" w:type="dxa"/>
              <w:right w:w="57"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574" w:type="dxa"/>
            <w:gridSpan w:val="2"/>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613"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89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2781"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7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450"/>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26</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违反财务管理规定，私分、挪用或者以其他方式非法处置本所资产</w:t>
            </w:r>
          </w:p>
        </w:tc>
        <w:tc>
          <w:tcPr>
            <w:tcW w:w="4613" w:type="dxa"/>
            <w:vMerge w:val="restart"/>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28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第（七）项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r w:rsidRPr="0038500E">
              <w:rPr>
                <w:rFonts w:ascii="仿宋_GB2312" w:eastAsia="仿宋_GB2312" w:cs="仿宋_GB2312" w:hint="eastAsia"/>
                <w:color w:val="000000"/>
                <w:spacing w:val="-20"/>
                <w:sz w:val="24"/>
                <w:szCs w:val="24"/>
              </w:rPr>
              <w:t>从作出决定之日起</w:t>
            </w:r>
            <w:r w:rsidRPr="0038500E">
              <w:rPr>
                <w:rFonts w:ascii="仿宋_GB2312" w:eastAsia="仿宋_GB2312" w:cs="仿宋_GB2312"/>
                <w:color w:val="000000"/>
                <w:spacing w:val="-20"/>
                <w:sz w:val="24"/>
                <w:szCs w:val="24"/>
              </w:rPr>
              <w:t>15</w:t>
            </w:r>
            <w:r w:rsidRPr="0038500E">
              <w:rPr>
                <w:rFonts w:ascii="仿宋_GB2312" w:eastAsia="仿宋_GB2312" w:cs="仿宋_GB2312" w:hint="eastAsia"/>
                <w:color w:val="000000"/>
                <w:spacing w:val="-20"/>
                <w:sz w:val="24"/>
                <w:szCs w:val="24"/>
              </w:rPr>
              <w:t>日内将处罚决定书抄报本级司法行政机关法制部门和上一级主管部门备案，吊销执业许可证需报省级司法行政机关备案。</w:t>
            </w:r>
          </w:p>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669"/>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644"/>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spacing w:line="280" w:lineRule="exact"/>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270"/>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27</w:t>
            </w:r>
          </w:p>
        </w:tc>
        <w:tc>
          <w:tcPr>
            <w:tcW w:w="1574"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聘用不具备执业资格的人员以基层法律服务工作者名义承办业务</w:t>
            </w:r>
          </w:p>
        </w:tc>
        <w:tc>
          <w:tcPr>
            <w:tcW w:w="4613" w:type="dxa"/>
            <w:vMerge w:val="restart"/>
            <w:tcMar>
              <w:left w:w="57" w:type="dxa"/>
              <w:right w:w="57" w:type="dxa"/>
            </w:tcMar>
            <w:vAlign w:val="center"/>
          </w:tcPr>
          <w:p w:rsidR="001517B4" w:rsidRPr="0038500E" w:rsidRDefault="001517B4" w:rsidP="00AD236A">
            <w:pPr>
              <w:spacing w:line="28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280" w:lineRule="exact"/>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第（八）项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296"/>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431"/>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574"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4613"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420"/>
        </w:trPr>
        <w:tc>
          <w:tcPr>
            <w:tcW w:w="759" w:type="dxa"/>
            <w:tcMar>
              <w:left w:w="57" w:type="dxa"/>
              <w:right w:w="57"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368"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819" w:type="dxa"/>
            <w:gridSpan w:val="2"/>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89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2781"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7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rPr>
          <w:trHeight w:val="261"/>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28</w:t>
            </w:r>
          </w:p>
        </w:tc>
        <w:tc>
          <w:tcPr>
            <w:tcW w:w="1368"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放纵、包庇本所基层法律服务工作者的违法违纪行为</w:t>
            </w:r>
          </w:p>
        </w:tc>
        <w:tc>
          <w:tcPr>
            <w:tcW w:w="4819"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4"/>
                <w:szCs w:val="24"/>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2</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第（九）项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r w:rsidRPr="0038500E">
              <w:rPr>
                <w:rFonts w:ascii="仿宋_GB2312" w:eastAsia="仿宋_GB2312" w:cs="仿宋_GB2312" w:hint="eastAsia"/>
                <w:color w:val="000000"/>
                <w:spacing w:val="-20"/>
                <w:sz w:val="24"/>
                <w:szCs w:val="24"/>
              </w:rPr>
              <w:t>从作出决定之日起</w:t>
            </w:r>
            <w:r w:rsidRPr="0038500E">
              <w:rPr>
                <w:rFonts w:ascii="仿宋_GB2312" w:eastAsia="仿宋_GB2312" w:cs="仿宋_GB2312"/>
                <w:color w:val="000000"/>
                <w:spacing w:val="-20"/>
                <w:sz w:val="24"/>
                <w:szCs w:val="24"/>
              </w:rPr>
              <w:t>15</w:t>
            </w:r>
            <w:r w:rsidRPr="0038500E">
              <w:rPr>
                <w:rFonts w:ascii="仿宋_GB2312" w:eastAsia="仿宋_GB2312" w:cs="仿宋_GB2312" w:hint="eastAsia"/>
                <w:color w:val="000000"/>
                <w:spacing w:val="-20"/>
                <w:sz w:val="24"/>
                <w:szCs w:val="24"/>
              </w:rPr>
              <w:t>日内将处罚决定书抄报本级司法行政机关法制部门和上一级主管部门备案，吊销执业许可证需报省级司法行政机关备案。</w:t>
            </w:r>
          </w:p>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353"/>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经责令后改正，有违法所得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360"/>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没收违法所得，责令停业整顿，处违法所得三倍以下的罚款，但罚款数额最高不得超过三万元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394"/>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吊销执业许可证，处违法所得五倍以下的罚款，但罚款数额最高不得超过三万元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1130"/>
        </w:trPr>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29</w:t>
            </w:r>
          </w:p>
        </w:tc>
        <w:tc>
          <w:tcPr>
            <w:tcW w:w="1368"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内部管理混乱，导致无法正常开展业务</w:t>
            </w:r>
          </w:p>
        </w:tc>
        <w:tc>
          <w:tcPr>
            <w:tcW w:w="4819" w:type="dxa"/>
            <w:gridSpan w:val="2"/>
            <w:vMerge w:val="restart"/>
            <w:tcMar>
              <w:left w:w="57" w:type="dxa"/>
              <w:right w:w="57" w:type="dxa"/>
            </w:tcMar>
            <w:vAlign w:val="center"/>
          </w:tcPr>
          <w:p w:rsidR="001517B4" w:rsidRPr="0038500E" w:rsidRDefault="001517B4" w:rsidP="00AD236A">
            <w:pPr>
              <w:spacing w:line="300" w:lineRule="exact"/>
              <w:rPr>
                <w:rFonts w:ascii="仿宋_GB2312" w:eastAsia="仿宋_GB2312" w:cs="Times New Roman"/>
                <w:color w:val="000000"/>
                <w:sz w:val="22"/>
                <w:szCs w:val="22"/>
              </w:rPr>
            </w:pPr>
            <w:r w:rsidRPr="0038500E">
              <w:rPr>
                <w:rFonts w:ascii="仿宋_GB2312" w:eastAsia="仿宋_GB2312" w:cs="仿宋_GB2312"/>
                <w:color w:val="000000"/>
                <w:sz w:val="24"/>
                <w:szCs w:val="24"/>
              </w:rPr>
              <w:t>1</w:t>
            </w:r>
            <w:r w:rsidRPr="0038500E">
              <w:rPr>
                <w:rFonts w:ascii="仿宋_GB2312" w:eastAsia="仿宋_GB2312" w:cs="仿宋_GB2312" w:hint="eastAsia"/>
                <w:color w:val="000000"/>
                <w:sz w:val="22"/>
                <w:szCs w:val="22"/>
              </w:rPr>
              <w:t>、《四川省基层法律服务条例》第二十一条基层法律服务所有其他违法行为的，由县（市、区）司法行政部门责令改正，没收违法所得，也可并处违法所得五倍以下的罚款；情节严重的，并可责令停业整顿，经整顿不改的，吊销执业许可证。</w:t>
            </w:r>
          </w:p>
          <w:p w:rsidR="001517B4" w:rsidRPr="0038500E" w:rsidRDefault="001517B4" w:rsidP="00AD236A">
            <w:pPr>
              <w:spacing w:line="300" w:lineRule="exact"/>
              <w:rPr>
                <w:rFonts w:ascii="仿宋_GB2312" w:eastAsia="仿宋_GB2312" w:cs="Times New Roman"/>
                <w:color w:val="000000"/>
                <w:sz w:val="24"/>
                <w:szCs w:val="24"/>
              </w:rPr>
            </w:pPr>
            <w:r w:rsidRPr="0038500E">
              <w:rPr>
                <w:rFonts w:ascii="仿宋_GB2312" w:eastAsia="仿宋_GB2312" w:cs="仿宋_GB2312"/>
                <w:color w:val="000000"/>
                <w:sz w:val="22"/>
                <w:szCs w:val="22"/>
              </w:rPr>
              <w:t>2</w:t>
            </w:r>
            <w:r w:rsidRPr="0038500E">
              <w:rPr>
                <w:rFonts w:ascii="仿宋_GB2312" w:eastAsia="仿宋_GB2312" w:cs="仿宋_GB2312" w:hint="eastAsia"/>
                <w:color w:val="000000"/>
                <w:sz w:val="22"/>
                <w:szCs w:val="22"/>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2"/>
                <w:szCs w:val="22"/>
              </w:rPr>
              <w:t>:</w:t>
            </w:r>
            <w:r w:rsidRPr="0038500E">
              <w:rPr>
                <w:rFonts w:ascii="仿宋_GB2312" w:eastAsia="仿宋_GB2312" w:cs="仿宋_GB2312" w:hint="eastAsia"/>
                <w:color w:val="000000"/>
                <w:sz w:val="22"/>
                <w:szCs w:val="22"/>
              </w:rPr>
              <w:t>第（十）项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警告</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471"/>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经责令仍不改正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责令停业整顿</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912"/>
        </w:trPr>
        <w:tc>
          <w:tcPr>
            <w:tcW w:w="759"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吊销执业许可证</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pacing w:val="-10"/>
                <w:sz w:val="24"/>
                <w:szCs w:val="24"/>
              </w:rPr>
              <w:t>县（市、区）司法行政部门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rPr>
          <w:trHeight w:val="562"/>
        </w:trPr>
        <w:tc>
          <w:tcPr>
            <w:tcW w:w="759" w:type="dxa"/>
            <w:tcMar>
              <w:left w:w="57" w:type="dxa"/>
              <w:right w:w="57" w:type="dxa"/>
            </w:tcMar>
            <w:vAlign w:val="center"/>
          </w:tcPr>
          <w:p w:rsidR="001517B4" w:rsidRPr="0038500E" w:rsidRDefault="001517B4" w:rsidP="00AD236A">
            <w:pPr>
              <w:spacing w:line="320" w:lineRule="exact"/>
              <w:rPr>
                <w:rFonts w:ascii="黑体" w:eastAsia="黑体" w:hAnsi="黑体" w:cs="Times New Roman"/>
                <w:color w:val="000000"/>
                <w:sz w:val="24"/>
                <w:szCs w:val="24"/>
              </w:rPr>
            </w:pPr>
            <w:r w:rsidRPr="0038500E">
              <w:rPr>
                <w:rFonts w:ascii="黑体" w:eastAsia="黑体" w:hAnsi="黑体" w:cs="黑体" w:hint="eastAsia"/>
                <w:color w:val="000000"/>
                <w:sz w:val="24"/>
                <w:szCs w:val="24"/>
              </w:rPr>
              <w:t>序号</w:t>
            </w:r>
          </w:p>
        </w:tc>
        <w:tc>
          <w:tcPr>
            <w:tcW w:w="1368"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违法行为</w:t>
            </w:r>
          </w:p>
        </w:tc>
        <w:tc>
          <w:tcPr>
            <w:tcW w:w="4819" w:type="dxa"/>
            <w:gridSpan w:val="2"/>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处罚依据</w:t>
            </w:r>
          </w:p>
        </w:tc>
        <w:tc>
          <w:tcPr>
            <w:tcW w:w="189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适用情形</w:t>
            </w:r>
          </w:p>
        </w:tc>
        <w:tc>
          <w:tcPr>
            <w:tcW w:w="2781"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裁量标准</w:t>
            </w:r>
          </w:p>
        </w:tc>
        <w:tc>
          <w:tcPr>
            <w:tcW w:w="1559"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处罚权限</w:t>
            </w:r>
          </w:p>
        </w:tc>
        <w:tc>
          <w:tcPr>
            <w:tcW w:w="1377" w:type="dxa"/>
            <w:tcMar>
              <w:left w:w="57" w:type="dxa"/>
              <w:right w:w="57" w:type="dxa"/>
            </w:tcMar>
            <w:vAlign w:val="center"/>
          </w:tcPr>
          <w:p w:rsidR="001517B4" w:rsidRPr="0038500E" w:rsidRDefault="001517B4" w:rsidP="00AD236A">
            <w:pPr>
              <w:rPr>
                <w:rFonts w:ascii="黑体" w:eastAsia="黑体" w:hAnsi="黑体" w:cs="Times New Roman"/>
                <w:color w:val="000000"/>
                <w:sz w:val="24"/>
                <w:szCs w:val="24"/>
              </w:rPr>
            </w:pPr>
            <w:r w:rsidRPr="0038500E">
              <w:rPr>
                <w:rFonts w:ascii="黑体" w:eastAsia="黑体" w:hAnsi="黑体" w:cs="黑体" w:hint="eastAsia"/>
                <w:color w:val="000000"/>
                <w:sz w:val="24"/>
                <w:szCs w:val="24"/>
              </w:rPr>
              <w:t>备注</w:t>
            </w:r>
          </w:p>
        </w:tc>
      </w:tr>
      <w:tr w:rsidR="001517B4" w:rsidRPr="0038500E">
        <w:tc>
          <w:tcPr>
            <w:tcW w:w="759" w:type="dxa"/>
            <w:vMerge w:val="restart"/>
            <w:tcMar>
              <w:left w:w="57" w:type="dxa"/>
              <w:right w:w="57" w:type="dxa"/>
            </w:tcMar>
            <w:vAlign w:val="center"/>
          </w:tcPr>
          <w:p w:rsidR="001517B4" w:rsidRPr="0038500E" w:rsidRDefault="001517B4" w:rsidP="00AD236A">
            <w:pPr>
              <w:rPr>
                <w:rFonts w:ascii="仿宋_GB2312" w:eastAsia="仿宋_GB2312" w:cs="仿宋_GB2312"/>
                <w:color w:val="000000"/>
                <w:sz w:val="24"/>
                <w:szCs w:val="24"/>
              </w:rPr>
            </w:pPr>
            <w:r w:rsidRPr="0038500E">
              <w:rPr>
                <w:rFonts w:ascii="仿宋_GB2312" w:eastAsia="仿宋_GB2312" w:cs="仿宋_GB2312"/>
                <w:color w:val="000000"/>
                <w:sz w:val="24"/>
                <w:szCs w:val="24"/>
              </w:rPr>
              <w:t>30</w:t>
            </w:r>
          </w:p>
        </w:tc>
        <w:tc>
          <w:tcPr>
            <w:tcW w:w="1368"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法律、法规、规章规定应予处罚的其他行为</w:t>
            </w:r>
          </w:p>
        </w:tc>
        <w:tc>
          <w:tcPr>
            <w:tcW w:w="4819" w:type="dxa"/>
            <w:gridSpan w:val="2"/>
            <w:vMerge w:val="restart"/>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color w:val="000000"/>
                <w:sz w:val="24"/>
                <w:szCs w:val="24"/>
              </w:rPr>
              <w:t xml:space="preserve"> </w:t>
            </w:r>
            <w:r w:rsidRPr="0038500E">
              <w:rPr>
                <w:rFonts w:ascii="仿宋_GB2312" w:eastAsia="仿宋_GB2312" w:cs="仿宋_GB2312" w:hint="eastAsia"/>
                <w:color w:val="000000"/>
                <w:sz w:val="24"/>
                <w:szCs w:val="24"/>
              </w:rPr>
              <w:t>司法部《基层法律服务所管理办法》第四十二条基层法律服务所有下列行为之一的，由住所地县级司法行政机关予以警告；有违法所得的，按照法律、法规的规定没收违法所得，并由地级司法行政机关处以违法所得三倍以下的罚款，但罚款数额最高不得超过三万元</w:t>
            </w:r>
            <w:r w:rsidRPr="0038500E">
              <w:rPr>
                <w:rFonts w:ascii="仿宋_GB2312" w:eastAsia="仿宋_GB2312" w:cs="仿宋_GB2312"/>
                <w:color w:val="000000"/>
                <w:sz w:val="24"/>
                <w:szCs w:val="24"/>
              </w:rPr>
              <w:t>:</w:t>
            </w:r>
            <w:r w:rsidRPr="0038500E">
              <w:rPr>
                <w:rFonts w:ascii="仿宋_GB2312" w:eastAsia="仿宋_GB2312" w:cs="仿宋_GB2312" w:hint="eastAsia"/>
                <w:color w:val="000000"/>
                <w:sz w:val="24"/>
                <w:szCs w:val="24"/>
              </w:rPr>
              <w:t>第（十一）项</w:t>
            </w: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初次违反，经责令立即改正</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批评教育，警告</w:t>
            </w:r>
          </w:p>
        </w:tc>
        <w:tc>
          <w:tcPr>
            <w:tcW w:w="1559" w:type="dxa"/>
            <w:tcMar>
              <w:left w:w="57" w:type="dxa"/>
              <w:right w:w="57"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县（市、区）司法行政部门</w:t>
            </w:r>
          </w:p>
        </w:tc>
        <w:tc>
          <w:tcPr>
            <w:tcW w:w="1377" w:type="dxa"/>
            <w:vMerge w:val="restart"/>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r w:rsidRPr="0038500E">
              <w:rPr>
                <w:rFonts w:ascii="仿宋_GB2312" w:eastAsia="仿宋_GB2312" w:cs="仿宋_GB2312" w:hint="eastAsia"/>
                <w:color w:val="000000"/>
                <w:spacing w:val="-20"/>
                <w:sz w:val="24"/>
                <w:szCs w:val="24"/>
              </w:rPr>
              <w:t>从作出决定之日起</w:t>
            </w:r>
            <w:r w:rsidRPr="0038500E">
              <w:rPr>
                <w:rFonts w:ascii="仿宋_GB2312" w:eastAsia="仿宋_GB2312" w:cs="仿宋_GB2312"/>
                <w:color w:val="000000"/>
                <w:spacing w:val="-20"/>
                <w:sz w:val="24"/>
                <w:szCs w:val="24"/>
              </w:rPr>
              <w:t>15</w:t>
            </w:r>
            <w:r w:rsidRPr="0038500E">
              <w:rPr>
                <w:rFonts w:ascii="仿宋_GB2312" w:eastAsia="仿宋_GB2312" w:cs="仿宋_GB2312" w:hint="eastAsia"/>
                <w:color w:val="000000"/>
                <w:spacing w:val="-20"/>
                <w:sz w:val="24"/>
                <w:szCs w:val="24"/>
              </w:rPr>
              <w:t>日内将处罚决定书抄报本级司法行政机关法制部门和上一级主管部门备案</w:t>
            </w:r>
          </w:p>
        </w:tc>
      </w:tr>
      <w:tr w:rsidR="001517B4" w:rsidRPr="0038500E">
        <w:tc>
          <w:tcPr>
            <w:tcW w:w="759" w:type="dxa"/>
            <w:vMerge/>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经责令未及时改正，有违法所得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没收违法所得，违法所得两倍罚款，但罚款数额最高不得超过三万元</w:t>
            </w:r>
          </w:p>
        </w:tc>
        <w:tc>
          <w:tcPr>
            <w:tcW w:w="1559"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r w:rsidR="001517B4" w:rsidRPr="0038500E">
        <w:tc>
          <w:tcPr>
            <w:tcW w:w="759" w:type="dxa"/>
            <w:vMerge/>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p>
        </w:tc>
        <w:tc>
          <w:tcPr>
            <w:tcW w:w="1368" w:type="dxa"/>
            <w:vMerge/>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p>
        </w:tc>
        <w:tc>
          <w:tcPr>
            <w:tcW w:w="4819" w:type="dxa"/>
            <w:gridSpan w:val="2"/>
            <w:vMerge/>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p>
        </w:tc>
        <w:tc>
          <w:tcPr>
            <w:tcW w:w="1897"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三次以上实施违法行为，屡教不改，有违法所得</w:t>
            </w:r>
          </w:p>
        </w:tc>
        <w:tc>
          <w:tcPr>
            <w:tcW w:w="2781" w:type="dxa"/>
            <w:tcMar>
              <w:left w:w="57" w:type="dxa"/>
              <w:right w:w="57" w:type="dxa"/>
            </w:tcMar>
            <w:vAlign w:val="cente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没收违法所得；处违法所得三倍的罚款，但罚款数额最高不得超过三万元</w:t>
            </w:r>
          </w:p>
        </w:tc>
        <w:tc>
          <w:tcPr>
            <w:tcW w:w="1559" w:type="dxa"/>
            <w:tcMar>
              <w:left w:w="57" w:type="dxa"/>
              <w:right w:w="57" w:type="dxa"/>
            </w:tcMar>
          </w:tcPr>
          <w:p w:rsidR="001517B4" w:rsidRPr="0038500E" w:rsidRDefault="001517B4" w:rsidP="00AD236A">
            <w:pPr>
              <w:rPr>
                <w:rFonts w:ascii="仿宋_GB2312" w:eastAsia="仿宋_GB2312" w:cs="Times New Roman"/>
                <w:color w:val="000000"/>
                <w:sz w:val="24"/>
                <w:szCs w:val="24"/>
              </w:rPr>
            </w:pPr>
            <w:r w:rsidRPr="0038500E">
              <w:rPr>
                <w:rFonts w:ascii="仿宋_GB2312" w:eastAsia="仿宋_GB2312" w:cs="仿宋_GB2312" w:hint="eastAsia"/>
                <w:color w:val="000000"/>
                <w:sz w:val="24"/>
                <w:szCs w:val="24"/>
              </w:rPr>
              <w:t>地级司法行政部门</w:t>
            </w:r>
          </w:p>
        </w:tc>
        <w:tc>
          <w:tcPr>
            <w:tcW w:w="1377" w:type="dxa"/>
            <w:vMerge/>
            <w:tcMar>
              <w:left w:w="57" w:type="dxa"/>
              <w:right w:w="57" w:type="dxa"/>
            </w:tcMar>
            <w:vAlign w:val="center"/>
          </w:tcPr>
          <w:p w:rsidR="001517B4" w:rsidRPr="0038500E" w:rsidRDefault="001517B4" w:rsidP="00AD236A">
            <w:pPr>
              <w:rPr>
                <w:rFonts w:ascii="仿宋_GB2312" w:eastAsia="仿宋_GB2312" w:cs="Times New Roman"/>
                <w:color w:val="000000"/>
                <w:spacing w:val="-20"/>
                <w:sz w:val="24"/>
                <w:szCs w:val="24"/>
              </w:rPr>
            </w:pPr>
          </w:p>
        </w:tc>
      </w:tr>
    </w:tbl>
    <w:p w:rsidR="001517B4" w:rsidRPr="00C56F72" w:rsidRDefault="001517B4" w:rsidP="00AD236A">
      <w:pPr>
        <w:rPr>
          <w:rFonts w:ascii="仿宋_GB2312" w:eastAsia="仿宋_GB2312" w:cs="Times New Roman"/>
          <w:color w:val="000000"/>
          <w:sz w:val="24"/>
          <w:szCs w:val="24"/>
        </w:rPr>
      </w:pPr>
    </w:p>
    <w:p w:rsidR="001517B4" w:rsidRPr="00C56F72" w:rsidRDefault="001517B4" w:rsidP="00AD236A">
      <w:pPr>
        <w:rPr>
          <w:rFonts w:ascii="仿宋_GB2312" w:eastAsia="仿宋_GB2312" w:cs="Times New Roman"/>
          <w:color w:val="000000"/>
          <w:sz w:val="32"/>
          <w:szCs w:val="32"/>
        </w:rPr>
      </w:pPr>
    </w:p>
    <w:p w:rsidR="001517B4" w:rsidRPr="00901501" w:rsidRDefault="001517B4" w:rsidP="00AD236A">
      <w:pPr>
        <w:widowControl/>
        <w:shd w:val="clear" w:color="auto" w:fill="FFFFFF"/>
        <w:spacing w:line="570" w:lineRule="exact"/>
        <w:rPr>
          <w:rFonts w:ascii="仿宋_GB2312" w:eastAsia="仿宋_GB2312" w:hAnsi="simsun" w:cs="Times New Roman"/>
          <w:kern w:val="0"/>
          <w:sz w:val="32"/>
          <w:szCs w:val="32"/>
        </w:rPr>
      </w:pPr>
    </w:p>
    <w:sectPr w:rsidR="001517B4" w:rsidRPr="00901501" w:rsidSect="00DD67D5">
      <w:pgSz w:w="16838" w:h="11906" w:orient="landscape" w:code="9"/>
      <w:pgMar w:top="1701" w:right="1474" w:bottom="164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7B4" w:rsidRDefault="001517B4" w:rsidP="002C24F9">
      <w:pPr>
        <w:rPr>
          <w:rFonts w:cs="Times New Roman"/>
        </w:rPr>
      </w:pPr>
      <w:r>
        <w:rPr>
          <w:rFonts w:cs="Times New Roman"/>
        </w:rPr>
        <w:separator/>
      </w:r>
    </w:p>
  </w:endnote>
  <w:endnote w:type="continuationSeparator" w:id="0">
    <w:p w:rsidR="001517B4" w:rsidRDefault="001517B4" w:rsidP="002C24F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永中宋体">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永中黑体">
    <w:altName w:val="Arial Unicode MS"/>
    <w:panose1 w:val="00000000000000000000"/>
    <w:charset w:val="86"/>
    <w:family w:val="auto"/>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simsun">
    <w:altName w:val="SimSu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7B4" w:rsidRDefault="001517B4" w:rsidP="00414814">
    <w:pPr>
      <w:pStyle w:val="Footer"/>
      <w:ind w:firstLineChars="200" w:firstLine="31680"/>
      <w:rPr>
        <w:rFonts w:cs="Times New Roman"/>
      </w:rPr>
    </w:pPr>
    <w:r w:rsidRPr="005658CF">
      <w:rPr>
        <w:rFonts w:ascii="仿宋_GB2312" w:eastAsia="仿宋_GB2312"/>
        <w:sz w:val="24"/>
        <w:szCs w:val="24"/>
      </w:rPr>
      <w:t>—</w:t>
    </w:r>
    <w:r w:rsidRPr="005658CF">
      <w:rPr>
        <w:rFonts w:ascii="仿宋_GB2312" w:eastAsia="仿宋_GB2312" w:cs="仿宋_GB2312"/>
        <w:sz w:val="24"/>
        <w:szCs w:val="24"/>
      </w:rPr>
      <w:fldChar w:fldCharType="begin"/>
    </w:r>
    <w:r w:rsidRPr="005658CF">
      <w:rPr>
        <w:rFonts w:ascii="仿宋_GB2312" w:eastAsia="仿宋_GB2312" w:cs="仿宋_GB2312"/>
        <w:sz w:val="24"/>
        <w:szCs w:val="24"/>
      </w:rPr>
      <w:instrText xml:space="preserve"> PAGE   \* MERGEFORMAT </w:instrText>
    </w:r>
    <w:r w:rsidRPr="005658CF">
      <w:rPr>
        <w:rFonts w:ascii="仿宋_GB2312" w:eastAsia="仿宋_GB2312" w:cs="仿宋_GB2312"/>
        <w:sz w:val="24"/>
        <w:szCs w:val="24"/>
      </w:rPr>
      <w:fldChar w:fldCharType="separate"/>
    </w:r>
    <w:r w:rsidRPr="009E6783">
      <w:rPr>
        <w:rFonts w:ascii="仿宋_GB2312" w:eastAsia="仿宋_GB2312" w:cs="仿宋_GB2312"/>
        <w:noProof/>
        <w:sz w:val="24"/>
        <w:szCs w:val="24"/>
        <w:lang w:val="zh-CN"/>
      </w:rPr>
      <w:t>42</w:t>
    </w:r>
    <w:r w:rsidRPr="005658CF">
      <w:rPr>
        <w:rFonts w:ascii="仿宋_GB2312" w:eastAsia="仿宋_GB2312" w:cs="仿宋_GB2312"/>
        <w:sz w:val="24"/>
        <w:szCs w:val="24"/>
      </w:rPr>
      <w:fldChar w:fldCharType="end"/>
    </w:r>
    <w:r w:rsidRPr="005658CF">
      <w:rPr>
        <w:rFonts w:ascii="仿宋_GB2312" w:eastAsia="仿宋_GB2312"/>
        <w:sz w:val="24"/>
        <w:szCs w:val="24"/>
      </w:rPr>
      <w:t>—</w:t>
    </w:r>
  </w:p>
  <w:p w:rsidR="001517B4" w:rsidRDefault="001517B4">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7B4" w:rsidRDefault="001517B4" w:rsidP="009D4905">
    <w:pPr>
      <w:pStyle w:val="Footer"/>
      <w:ind w:right="720"/>
      <w:jc w:val="right"/>
      <w:rPr>
        <w:rFonts w:cs="Times New Roman"/>
      </w:rPr>
    </w:pPr>
    <w:r w:rsidRPr="009D4905">
      <w:rPr>
        <w:rFonts w:ascii="仿宋_GB2312" w:eastAsia="仿宋_GB2312"/>
        <w:sz w:val="24"/>
        <w:szCs w:val="24"/>
      </w:rPr>
      <w:t>—</w:t>
    </w:r>
    <w:r w:rsidRPr="009D4905">
      <w:rPr>
        <w:rFonts w:ascii="仿宋_GB2312" w:eastAsia="仿宋_GB2312" w:cs="仿宋_GB2312"/>
        <w:sz w:val="24"/>
        <w:szCs w:val="24"/>
      </w:rPr>
      <w:fldChar w:fldCharType="begin"/>
    </w:r>
    <w:r w:rsidRPr="009D4905">
      <w:rPr>
        <w:rFonts w:ascii="仿宋_GB2312" w:eastAsia="仿宋_GB2312" w:cs="仿宋_GB2312"/>
        <w:sz w:val="24"/>
        <w:szCs w:val="24"/>
      </w:rPr>
      <w:instrText xml:space="preserve"> PAGE   \* MERGEFORMAT </w:instrText>
    </w:r>
    <w:r w:rsidRPr="009D4905">
      <w:rPr>
        <w:rFonts w:ascii="仿宋_GB2312" w:eastAsia="仿宋_GB2312" w:cs="仿宋_GB2312"/>
        <w:sz w:val="24"/>
        <w:szCs w:val="24"/>
      </w:rPr>
      <w:fldChar w:fldCharType="separate"/>
    </w:r>
    <w:r w:rsidRPr="009E6783">
      <w:rPr>
        <w:rFonts w:ascii="仿宋_GB2312" w:eastAsia="仿宋_GB2312" w:cs="仿宋_GB2312"/>
        <w:noProof/>
        <w:sz w:val="24"/>
        <w:szCs w:val="24"/>
        <w:lang w:val="zh-CN"/>
      </w:rPr>
      <w:t>41</w:t>
    </w:r>
    <w:r w:rsidRPr="009D4905">
      <w:rPr>
        <w:rFonts w:ascii="仿宋_GB2312" w:eastAsia="仿宋_GB2312" w:cs="仿宋_GB2312"/>
        <w:sz w:val="24"/>
        <w:szCs w:val="24"/>
      </w:rPr>
      <w:fldChar w:fldCharType="end"/>
    </w:r>
    <w:r w:rsidRPr="009D4905">
      <w:rPr>
        <w:rFonts w:ascii="仿宋_GB2312" w:eastAsia="仿宋_GB2312"/>
        <w:sz w:val="24"/>
        <w:szCs w:val="24"/>
      </w:rPr>
      <w:t>—</w:t>
    </w:r>
  </w:p>
  <w:p w:rsidR="001517B4" w:rsidRDefault="001517B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7B4" w:rsidRDefault="001517B4" w:rsidP="002C24F9">
      <w:pPr>
        <w:rPr>
          <w:rFonts w:cs="Times New Roman"/>
        </w:rPr>
      </w:pPr>
      <w:r>
        <w:rPr>
          <w:rFonts w:cs="Times New Roman"/>
        </w:rPr>
        <w:separator/>
      </w:r>
    </w:p>
  </w:footnote>
  <w:footnote w:type="continuationSeparator" w:id="0">
    <w:p w:rsidR="001517B4" w:rsidRDefault="001517B4" w:rsidP="002C24F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F2124AD0"/>
    <w:lvl w:ilvl="0">
      <w:start w:val="1"/>
      <w:numFmt w:val="decimal"/>
      <w:lvlText w:val="%1."/>
      <w:lvlJc w:val="left"/>
      <w:pPr>
        <w:tabs>
          <w:tab w:val="num" w:pos="2040"/>
        </w:tabs>
        <w:ind w:left="2040" w:hanging="360"/>
      </w:pPr>
    </w:lvl>
  </w:abstractNum>
  <w:abstractNum w:abstractNumId="1">
    <w:nsid w:val="0FFFFF7D"/>
    <w:multiLevelType w:val="singleLevel"/>
    <w:tmpl w:val="5FC6C2AE"/>
    <w:lvl w:ilvl="0">
      <w:start w:val="1"/>
      <w:numFmt w:val="decimal"/>
      <w:lvlText w:val="%1."/>
      <w:lvlJc w:val="left"/>
      <w:pPr>
        <w:tabs>
          <w:tab w:val="num" w:pos="1620"/>
        </w:tabs>
        <w:ind w:left="1620" w:hanging="360"/>
      </w:pPr>
    </w:lvl>
  </w:abstractNum>
  <w:abstractNum w:abstractNumId="2">
    <w:nsid w:val="0FFFFF7E"/>
    <w:multiLevelType w:val="singleLevel"/>
    <w:tmpl w:val="2CCCDFC0"/>
    <w:lvl w:ilvl="0">
      <w:start w:val="1"/>
      <w:numFmt w:val="decimal"/>
      <w:lvlText w:val="%1."/>
      <w:lvlJc w:val="left"/>
      <w:pPr>
        <w:tabs>
          <w:tab w:val="num" w:pos="1200"/>
        </w:tabs>
        <w:ind w:left="1200" w:hanging="360"/>
      </w:pPr>
    </w:lvl>
  </w:abstractNum>
  <w:abstractNum w:abstractNumId="3">
    <w:nsid w:val="0FFFFF7F"/>
    <w:multiLevelType w:val="singleLevel"/>
    <w:tmpl w:val="66C4CAF0"/>
    <w:lvl w:ilvl="0">
      <w:start w:val="1"/>
      <w:numFmt w:val="decimal"/>
      <w:lvlText w:val="%1."/>
      <w:lvlJc w:val="left"/>
      <w:pPr>
        <w:tabs>
          <w:tab w:val="num" w:pos="780"/>
        </w:tabs>
        <w:ind w:left="780" w:hanging="360"/>
      </w:pPr>
    </w:lvl>
  </w:abstractNum>
  <w:abstractNum w:abstractNumId="4">
    <w:nsid w:val="0FFFFF80"/>
    <w:multiLevelType w:val="singleLevel"/>
    <w:tmpl w:val="1624C798"/>
    <w:lvl w:ilvl="0">
      <w:start w:val="1"/>
      <w:numFmt w:val="bullet"/>
      <w:lvlText w:val=""/>
      <w:lvlJc w:val="left"/>
      <w:pPr>
        <w:tabs>
          <w:tab w:val="num" w:pos="2040"/>
        </w:tabs>
        <w:ind w:left="2040" w:hanging="360"/>
      </w:pPr>
      <w:rPr>
        <w:rFonts w:ascii="Wingdings" w:hAnsi="Wingdings" w:cs="Wingdings" w:hint="default"/>
      </w:rPr>
    </w:lvl>
  </w:abstractNum>
  <w:abstractNum w:abstractNumId="5">
    <w:nsid w:val="0FFFFF81"/>
    <w:multiLevelType w:val="singleLevel"/>
    <w:tmpl w:val="84D097EE"/>
    <w:lvl w:ilvl="0">
      <w:start w:val="1"/>
      <w:numFmt w:val="bullet"/>
      <w:lvlText w:val=""/>
      <w:lvlJc w:val="left"/>
      <w:pPr>
        <w:tabs>
          <w:tab w:val="num" w:pos="1620"/>
        </w:tabs>
        <w:ind w:left="1620" w:hanging="360"/>
      </w:pPr>
      <w:rPr>
        <w:rFonts w:ascii="Wingdings" w:hAnsi="Wingdings" w:cs="Wingdings" w:hint="default"/>
      </w:rPr>
    </w:lvl>
  </w:abstractNum>
  <w:abstractNum w:abstractNumId="6">
    <w:nsid w:val="0FFFFF82"/>
    <w:multiLevelType w:val="singleLevel"/>
    <w:tmpl w:val="11229220"/>
    <w:lvl w:ilvl="0">
      <w:start w:val="1"/>
      <w:numFmt w:val="bullet"/>
      <w:lvlText w:val=""/>
      <w:lvlJc w:val="left"/>
      <w:pPr>
        <w:tabs>
          <w:tab w:val="num" w:pos="1200"/>
        </w:tabs>
        <w:ind w:left="1200" w:hanging="360"/>
      </w:pPr>
      <w:rPr>
        <w:rFonts w:ascii="Wingdings" w:hAnsi="Wingdings" w:cs="Wingdings" w:hint="default"/>
      </w:rPr>
    </w:lvl>
  </w:abstractNum>
  <w:abstractNum w:abstractNumId="7">
    <w:nsid w:val="0FFFFF83"/>
    <w:multiLevelType w:val="singleLevel"/>
    <w:tmpl w:val="7736B73E"/>
    <w:lvl w:ilvl="0">
      <w:start w:val="1"/>
      <w:numFmt w:val="bullet"/>
      <w:lvlText w:val=""/>
      <w:lvlJc w:val="left"/>
      <w:pPr>
        <w:tabs>
          <w:tab w:val="num" w:pos="780"/>
        </w:tabs>
        <w:ind w:left="780" w:hanging="360"/>
      </w:pPr>
      <w:rPr>
        <w:rFonts w:ascii="Wingdings" w:hAnsi="Wingdings" w:cs="Wingdings" w:hint="default"/>
      </w:rPr>
    </w:lvl>
  </w:abstractNum>
  <w:abstractNum w:abstractNumId="8">
    <w:nsid w:val="0FFFFF88"/>
    <w:multiLevelType w:val="singleLevel"/>
    <w:tmpl w:val="57805F08"/>
    <w:lvl w:ilvl="0">
      <w:start w:val="1"/>
      <w:numFmt w:val="decimal"/>
      <w:lvlText w:val="%1."/>
      <w:lvlJc w:val="left"/>
      <w:pPr>
        <w:tabs>
          <w:tab w:val="num" w:pos="360"/>
        </w:tabs>
        <w:ind w:left="360" w:hanging="360"/>
      </w:pPr>
    </w:lvl>
  </w:abstractNum>
  <w:abstractNum w:abstractNumId="9">
    <w:nsid w:val="0FFFFF89"/>
    <w:multiLevelType w:val="singleLevel"/>
    <w:tmpl w:val="09A2F4DA"/>
    <w:lvl w:ilvl="0">
      <w:start w:val="1"/>
      <w:numFmt w:val="bullet"/>
      <w:lvlText w:val=""/>
      <w:lvlJc w:val="left"/>
      <w:pPr>
        <w:tabs>
          <w:tab w:val="num" w:pos="360"/>
        </w:tabs>
        <w:ind w:left="360" w:hanging="360"/>
      </w:pPr>
      <w:rPr>
        <w:rFonts w:ascii="Wingdings" w:hAnsi="Wingdings" w:cs="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4F9"/>
    <w:rsid w:val="0001595A"/>
    <w:rsid w:val="0004220C"/>
    <w:rsid w:val="00060A74"/>
    <w:rsid w:val="00060E0F"/>
    <w:rsid w:val="00071BBC"/>
    <w:rsid w:val="000871E2"/>
    <w:rsid w:val="000935A6"/>
    <w:rsid w:val="00096F49"/>
    <w:rsid w:val="000A3EB4"/>
    <w:rsid w:val="000A4F89"/>
    <w:rsid w:val="000B02BB"/>
    <w:rsid w:val="000C0D5C"/>
    <w:rsid w:val="000C0E16"/>
    <w:rsid w:val="000E20F3"/>
    <w:rsid w:val="001008CB"/>
    <w:rsid w:val="00101669"/>
    <w:rsid w:val="00116B17"/>
    <w:rsid w:val="00130DC9"/>
    <w:rsid w:val="00135D8C"/>
    <w:rsid w:val="001443F3"/>
    <w:rsid w:val="001517B4"/>
    <w:rsid w:val="0015594A"/>
    <w:rsid w:val="0015642D"/>
    <w:rsid w:val="00176D39"/>
    <w:rsid w:val="001C4BF8"/>
    <w:rsid w:val="001E5DCB"/>
    <w:rsid w:val="001F200D"/>
    <w:rsid w:val="00222048"/>
    <w:rsid w:val="00260332"/>
    <w:rsid w:val="002645F6"/>
    <w:rsid w:val="00271B9B"/>
    <w:rsid w:val="002C0F7D"/>
    <w:rsid w:val="002C24F9"/>
    <w:rsid w:val="002C40E4"/>
    <w:rsid w:val="002D3DA4"/>
    <w:rsid w:val="00300978"/>
    <w:rsid w:val="0030797C"/>
    <w:rsid w:val="0038500E"/>
    <w:rsid w:val="00395758"/>
    <w:rsid w:val="003A0F3A"/>
    <w:rsid w:val="003B30CD"/>
    <w:rsid w:val="003D4A25"/>
    <w:rsid w:val="003D6BD0"/>
    <w:rsid w:val="003F3538"/>
    <w:rsid w:val="003F5EC4"/>
    <w:rsid w:val="004072AC"/>
    <w:rsid w:val="00414814"/>
    <w:rsid w:val="00420AD2"/>
    <w:rsid w:val="00420CCA"/>
    <w:rsid w:val="00444871"/>
    <w:rsid w:val="00464AE0"/>
    <w:rsid w:val="0046735D"/>
    <w:rsid w:val="004871F7"/>
    <w:rsid w:val="0049689C"/>
    <w:rsid w:val="004A01AF"/>
    <w:rsid w:val="004B4419"/>
    <w:rsid w:val="004C4070"/>
    <w:rsid w:val="004C4F9F"/>
    <w:rsid w:val="004C68E1"/>
    <w:rsid w:val="00500C9D"/>
    <w:rsid w:val="00500FFF"/>
    <w:rsid w:val="00503BB1"/>
    <w:rsid w:val="00506741"/>
    <w:rsid w:val="00506BA8"/>
    <w:rsid w:val="005122D9"/>
    <w:rsid w:val="00512667"/>
    <w:rsid w:val="005160F0"/>
    <w:rsid w:val="0053421A"/>
    <w:rsid w:val="005658CF"/>
    <w:rsid w:val="005B1661"/>
    <w:rsid w:val="005E3949"/>
    <w:rsid w:val="005E42EA"/>
    <w:rsid w:val="00604D63"/>
    <w:rsid w:val="006063E2"/>
    <w:rsid w:val="0061230C"/>
    <w:rsid w:val="00625342"/>
    <w:rsid w:val="00625A4D"/>
    <w:rsid w:val="0064316F"/>
    <w:rsid w:val="00650065"/>
    <w:rsid w:val="006855FB"/>
    <w:rsid w:val="00694772"/>
    <w:rsid w:val="006A357B"/>
    <w:rsid w:val="006B0F6B"/>
    <w:rsid w:val="006C2E3C"/>
    <w:rsid w:val="006E3216"/>
    <w:rsid w:val="00702B91"/>
    <w:rsid w:val="00705708"/>
    <w:rsid w:val="0073585F"/>
    <w:rsid w:val="007E1C46"/>
    <w:rsid w:val="007F3F35"/>
    <w:rsid w:val="00802192"/>
    <w:rsid w:val="00803DBB"/>
    <w:rsid w:val="00833FE9"/>
    <w:rsid w:val="00856603"/>
    <w:rsid w:val="00880233"/>
    <w:rsid w:val="00895627"/>
    <w:rsid w:val="008A23AC"/>
    <w:rsid w:val="008A3EE1"/>
    <w:rsid w:val="008A45AF"/>
    <w:rsid w:val="008B463E"/>
    <w:rsid w:val="00901501"/>
    <w:rsid w:val="00942045"/>
    <w:rsid w:val="009833F5"/>
    <w:rsid w:val="0098580F"/>
    <w:rsid w:val="009862D7"/>
    <w:rsid w:val="009A114C"/>
    <w:rsid w:val="009B552A"/>
    <w:rsid w:val="009D216F"/>
    <w:rsid w:val="009D219B"/>
    <w:rsid w:val="009D4905"/>
    <w:rsid w:val="009E6783"/>
    <w:rsid w:val="009F3A1E"/>
    <w:rsid w:val="00A3587A"/>
    <w:rsid w:val="00A673FB"/>
    <w:rsid w:val="00A819A9"/>
    <w:rsid w:val="00AA1B53"/>
    <w:rsid w:val="00AC677C"/>
    <w:rsid w:val="00AC7BA8"/>
    <w:rsid w:val="00AD236A"/>
    <w:rsid w:val="00AE3ECF"/>
    <w:rsid w:val="00B33C1D"/>
    <w:rsid w:val="00B51E98"/>
    <w:rsid w:val="00B53F25"/>
    <w:rsid w:val="00B717E6"/>
    <w:rsid w:val="00B73619"/>
    <w:rsid w:val="00B926E9"/>
    <w:rsid w:val="00BA0542"/>
    <w:rsid w:val="00BC00A1"/>
    <w:rsid w:val="00BC4A1F"/>
    <w:rsid w:val="00BD4A1B"/>
    <w:rsid w:val="00BE229B"/>
    <w:rsid w:val="00BF4923"/>
    <w:rsid w:val="00BF67F8"/>
    <w:rsid w:val="00C0045B"/>
    <w:rsid w:val="00C06444"/>
    <w:rsid w:val="00C40F13"/>
    <w:rsid w:val="00C56F72"/>
    <w:rsid w:val="00C62C3A"/>
    <w:rsid w:val="00C6738F"/>
    <w:rsid w:val="00C75280"/>
    <w:rsid w:val="00C80EB1"/>
    <w:rsid w:val="00CA6AF3"/>
    <w:rsid w:val="00CA7181"/>
    <w:rsid w:val="00CD739A"/>
    <w:rsid w:val="00D1141E"/>
    <w:rsid w:val="00D21FD3"/>
    <w:rsid w:val="00D3281B"/>
    <w:rsid w:val="00D41FA7"/>
    <w:rsid w:val="00D47A28"/>
    <w:rsid w:val="00D520CA"/>
    <w:rsid w:val="00D534F5"/>
    <w:rsid w:val="00D766A9"/>
    <w:rsid w:val="00D945AB"/>
    <w:rsid w:val="00DC53AB"/>
    <w:rsid w:val="00DD67D5"/>
    <w:rsid w:val="00DF183E"/>
    <w:rsid w:val="00E03D38"/>
    <w:rsid w:val="00E0722F"/>
    <w:rsid w:val="00E10328"/>
    <w:rsid w:val="00E25440"/>
    <w:rsid w:val="00E260E1"/>
    <w:rsid w:val="00E306A0"/>
    <w:rsid w:val="00E31653"/>
    <w:rsid w:val="00E66963"/>
    <w:rsid w:val="00E705FF"/>
    <w:rsid w:val="00E734FA"/>
    <w:rsid w:val="00E8116B"/>
    <w:rsid w:val="00E9408C"/>
    <w:rsid w:val="00EA244B"/>
    <w:rsid w:val="00EB4A6D"/>
    <w:rsid w:val="00EB789D"/>
    <w:rsid w:val="00ED0F93"/>
    <w:rsid w:val="00EE6894"/>
    <w:rsid w:val="00F33CDF"/>
    <w:rsid w:val="00F55E5A"/>
    <w:rsid w:val="00F7345F"/>
    <w:rsid w:val="00FA652A"/>
    <w:rsid w:val="00FA7CDA"/>
    <w:rsid w:val="00FB5A2E"/>
    <w:rsid w:val="00FC0A0D"/>
    <w:rsid w:val="00FC7894"/>
    <w:rsid w:val="00FD7C1C"/>
    <w:rsid w:val="00FF1B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EA"/>
    <w:pPr>
      <w:widowControl w:val="0"/>
      <w:jc w:val="both"/>
    </w:pPr>
    <w:rPr>
      <w:rFonts w:cs="Calibri"/>
      <w:szCs w:val="21"/>
    </w:rPr>
  </w:style>
  <w:style w:type="paragraph" w:styleId="Heading1">
    <w:name w:val="heading 1"/>
    <w:basedOn w:val="Normal"/>
    <w:next w:val="Normal"/>
    <w:link w:val="Heading1Char"/>
    <w:uiPriority w:val="99"/>
    <w:qFormat/>
    <w:rsid w:val="00901501"/>
    <w:pPr>
      <w:keepNext/>
      <w:keepLines/>
      <w:spacing w:before="340" w:after="330" w:line="578" w:lineRule="auto"/>
      <w:outlineLvl w:val="0"/>
    </w:pPr>
    <w:rPr>
      <w:rFonts w:ascii="Times New Roman" w:eastAsia="永中宋体" w:hAnsi="Times New Roman" w:cs="Times New Roman"/>
      <w:b/>
      <w:bCs/>
      <w:kern w:val="44"/>
      <w:sz w:val="44"/>
      <w:szCs w:val="44"/>
    </w:rPr>
  </w:style>
  <w:style w:type="paragraph" w:styleId="Heading2">
    <w:name w:val="heading 2"/>
    <w:basedOn w:val="Normal"/>
    <w:next w:val="Normal"/>
    <w:link w:val="Heading2Char"/>
    <w:uiPriority w:val="99"/>
    <w:qFormat/>
    <w:rsid w:val="00901501"/>
    <w:pPr>
      <w:keepNext/>
      <w:keepLines/>
      <w:spacing w:before="260" w:after="260" w:line="415" w:lineRule="auto"/>
      <w:outlineLvl w:val="1"/>
    </w:pPr>
    <w:rPr>
      <w:rFonts w:ascii="Arial" w:eastAsia="永中黑体" w:hAnsi="Arial" w:cs="Arial"/>
      <w:b/>
      <w:bCs/>
      <w:sz w:val="32"/>
      <w:szCs w:val="32"/>
    </w:rPr>
  </w:style>
  <w:style w:type="paragraph" w:styleId="Heading3">
    <w:name w:val="heading 3"/>
    <w:basedOn w:val="Normal"/>
    <w:next w:val="Normal"/>
    <w:link w:val="Heading3Char"/>
    <w:uiPriority w:val="99"/>
    <w:qFormat/>
    <w:rsid w:val="00901501"/>
    <w:pPr>
      <w:keepNext/>
      <w:keepLines/>
      <w:spacing w:before="260" w:after="260" w:line="415" w:lineRule="auto"/>
      <w:outlineLvl w:val="2"/>
    </w:pPr>
    <w:rPr>
      <w:rFonts w:ascii="Times New Roman" w:eastAsia="永中宋体" w:hAnsi="Times New Roman"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1501"/>
    <w:rPr>
      <w:rFonts w:ascii="Times New Roman" w:eastAsia="永中宋体" w:hAnsi="Times New Roman" w:cs="Times New Roman"/>
      <w:b/>
      <w:bCs/>
      <w:kern w:val="44"/>
      <w:sz w:val="20"/>
      <w:szCs w:val="20"/>
    </w:rPr>
  </w:style>
  <w:style w:type="character" w:customStyle="1" w:styleId="Heading2Char">
    <w:name w:val="Heading 2 Char"/>
    <w:basedOn w:val="DefaultParagraphFont"/>
    <w:link w:val="Heading2"/>
    <w:uiPriority w:val="99"/>
    <w:locked/>
    <w:rsid w:val="00901501"/>
    <w:rPr>
      <w:rFonts w:ascii="Arial" w:eastAsia="永中黑体" w:hAnsi="Arial" w:cs="Arial"/>
      <w:b/>
      <w:bCs/>
      <w:sz w:val="20"/>
      <w:szCs w:val="20"/>
    </w:rPr>
  </w:style>
  <w:style w:type="character" w:customStyle="1" w:styleId="Heading3Char">
    <w:name w:val="Heading 3 Char"/>
    <w:basedOn w:val="DefaultParagraphFont"/>
    <w:link w:val="Heading3"/>
    <w:uiPriority w:val="99"/>
    <w:locked/>
    <w:rsid w:val="00901501"/>
    <w:rPr>
      <w:rFonts w:ascii="Times New Roman" w:eastAsia="永中宋体" w:hAnsi="Times New Roman" w:cs="Times New Roman"/>
      <w:b/>
      <w:bCs/>
      <w:sz w:val="20"/>
      <w:szCs w:val="20"/>
    </w:rPr>
  </w:style>
  <w:style w:type="paragraph" w:styleId="Header">
    <w:name w:val="header"/>
    <w:basedOn w:val="Normal"/>
    <w:link w:val="HeaderChar"/>
    <w:uiPriority w:val="99"/>
    <w:rsid w:val="002C24F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C24F9"/>
    <w:rPr>
      <w:sz w:val="18"/>
      <w:szCs w:val="18"/>
    </w:rPr>
  </w:style>
  <w:style w:type="paragraph" w:styleId="Footer">
    <w:name w:val="footer"/>
    <w:basedOn w:val="Normal"/>
    <w:link w:val="FooterChar"/>
    <w:uiPriority w:val="99"/>
    <w:rsid w:val="002C24F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C24F9"/>
    <w:rPr>
      <w:sz w:val="18"/>
      <w:szCs w:val="18"/>
    </w:rPr>
  </w:style>
  <w:style w:type="paragraph" w:styleId="NormalWeb">
    <w:name w:val="Normal (Web)"/>
    <w:basedOn w:val="Normal"/>
    <w:uiPriority w:val="99"/>
    <w:rsid w:val="002C24F9"/>
    <w:pPr>
      <w:widowControl/>
      <w:spacing w:before="100" w:beforeAutospacing="1" w:after="100" w:afterAutospacing="1"/>
      <w:jc w:val="left"/>
    </w:pPr>
    <w:rPr>
      <w:rFonts w:ascii="宋体" w:hAnsi="宋体" w:cs="宋体"/>
      <w:kern w:val="0"/>
      <w:sz w:val="24"/>
      <w:szCs w:val="24"/>
    </w:rPr>
  </w:style>
  <w:style w:type="character" w:styleId="Emphasis">
    <w:name w:val="Emphasis"/>
    <w:basedOn w:val="DefaultParagraphFont"/>
    <w:uiPriority w:val="99"/>
    <w:qFormat/>
    <w:rsid w:val="00895627"/>
  </w:style>
  <w:style w:type="character" w:styleId="PageNumber">
    <w:name w:val="page number"/>
    <w:basedOn w:val="DefaultParagraphFont"/>
    <w:uiPriority w:val="99"/>
    <w:rsid w:val="00E10328"/>
  </w:style>
  <w:style w:type="paragraph" w:styleId="BalloonText">
    <w:name w:val="Balloon Text"/>
    <w:basedOn w:val="Normal"/>
    <w:link w:val="BalloonTextChar"/>
    <w:uiPriority w:val="99"/>
    <w:semiHidden/>
    <w:rsid w:val="00E103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locked/>
    <w:rsid w:val="00E10328"/>
    <w:rPr>
      <w:rFonts w:ascii="Times New Roman" w:eastAsia="宋体" w:hAnsi="Times New Roman" w:cs="Times New Roman"/>
      <w:sz w:val="18"/>
      <w:szCs w:val="18"/>
    </w:rPr>
  </w:style>
  <w:style w:type="character" w:styleId="Strong">
    <w:name w:val="Strong"/>
    <w:basedOn w:val="DefaultParagraphFont"/>
    <w:uiPriority w:val="99"/>
    <w:qFormat/>
    <w:rsid w:val="00E10328"/>
    <w:rPr>
      <w:b/>
      <w:bCs/>
    </w:rPr>
  </w:style>
  <w:style w:type="paragraph" w:styleId="ListParagraph">
    <w:name w:val="List Paragraph"/>
    <w:basedOn w:val="Normal"/>
    <w:uiPriority w:val="99"/>
    <w:qFormat/>
    <w:rsid w:val="00B53F25"/>
    <w:pPr>
      <w:ind w:firstLineChars="200" w:firstLine="420"/>
    </w:pPr>
  </w:style>
</w:styles>
</file>

<file path=word/webSettings.xml><?xml version="1.0" encoding="utf-8"?>
<w:webSettings xmlns:r="http://schemas.openxmlformats.org/officeDocument/2006/relationships" xmlns:w="http://schemas.openxmlformats.org/wordprocessingml/2006/main">
  <w:divs>
    <w:div w:id="893396868">
      <w:marLeft w:val="0"/>
      <w:marRight w:val="0"/>
      <w:marTop w:val="0"/>
      <w:marBottom w:val="0"/>
      <w:divBdr>
        <w:top w:val="none" w:sz="0" w:space="0" w:color="auto"/>
        <w:left w:val="none" w:sz="0" w:space="0" w:color="auto"/>
        <w:bottom w:val="none" w:sz="0" w:space="0" w:color="auto"/>
        <w:right w:val="none" w:sz="0" w:space="0" w:color="auto"/>
      </w:divBdr>
      <w:divsChild>
        <w:div w:id="893396881">
          <w:marLeft w:val="0"/>
          <w:marRight w:val="0"/>
          <w:marTop w:val="0"/>
          <w:marBottom w:val="0"/>
          <w:divBdr>
            <w:top w:val="none" w:sz="0" w:space="0" w:color="auto"/>
            <w:left w:val="none" w:sz="0" w:space="0" w:color="auto"/>
            <w:bottom w:val="none" w:sz="0" w:space="0" w:color="auto"/>
            <w:right w:val="none" w:sz="0" w:space="0" w:color="auto"/>
          </w:divBdr>
          <w:divsChild>
            <w:div w:id="893396816">
              <w:marLeft w:val="0"/>
              <w:marRight w:val="0"/>
              <w:marTop w:val="75"/>
              <w:marBottom w:val="0"/>
              <w:divBdr>
                <w:top w:val="none" w:sz="0" w:space="0" w:color="auto"/>
                <w:left w:val="none" w:sz="0" w:space="0" w:color="auto"/>
                <w:bottom w:val="none" w:sz="0" w:space="0" w:color="auto"/>
                <w:right w:val="none" w:sz="0" w:space="0" w:color="auto"/>
              </w:divBdr>
              <w:divsChild>
                <w:div w:id="893396828">
                  <w:marLeft w:val="0"/>
                  <w:marRight w:val="0"/>
                  <w:marTop w:val="75"/>
                  <w:marBottom w:val="75"/>
                  <w:divBdr>
                    <w:top w:val="none" w:sz="0" w:space="0" w:color="auto"/>
                    <w:left w:val="none" w:sz="0" w:space="0" w:color="auto"/>
                    <w:bottom w:val="none" w:sz="0" w:space="0" w:color="auto"/>
                    <w:right w:val="none" w:sz="0" w:space="0" w:color="auto"/>
                  </w:divBdr>
                  <w:divsChild>
                    <w:div w:id="893396870">
                      <w:marLeft w:val="0"/>
                      <w:marRight w:val="0"/>
                      <w:marTop w:val="0"/>
                      <w:marBottom w:val="0"/>
                      <w:divBdr>
                        <w:top w:val="none" w:sz="0" w:space="0" w:color="auto"/>
                        <w:left w:val="none" w:sz="0" w:space="0" w:color="auto"/>
                        <w:bottom w:val="none" w:sz="0" w:space="0" w:color="auto"/>
                        <w:right w:val="none" w:sz="0" w:space="0" w:color="auto"/>
                      </w:divBdr>
                      <w:divsChild>
                        <w:div w:id="893396886">
                          <w:marLeft w:val="0"/>
                          <w:marRight w:val="0"/>
                          <w:marTop w:val="0"/>
                          <w:marBottom w:val="0"/>
                          <w:divBdr>
                            <w:top w:val="none" w:sz="0" w:space="0" w:color="auto"/>
                            <w:left w:val="single" w:sz="6" w:space="0" w:color="E5E5E5"/>
                            <w:bottom w:val="none" w:sz="0" w:space="0" w:color="auto"/>
                            <w:right w:val="single" w:sz="6" w:space="0" w:color="E5E5E5"/>
                          </w:divBdr>
                          <w:divsChild>
                            <w:div w:id="893396854">
                              <w:marLeft w:val="0"/>
                              <w:marRight w:val="0"/>
                              <w:marTop w:val="0"/>
                              <w:marBottom w:val="0"/>
                              <w:divBdr>
                                <w:top w:val="none" w:sz="0" w:space="0" w:color="auto"/>
                                <w:left w:val="none" w:sz="0" w:space="0" w:color="auto"/>
                                <w:bottom w:val="none" w:sz="0" w:space="0" w:color="auto"/>
                                <w:right w:val="none" w:sz="0" w:space="0" w:color="auto"/>
                              </w:divBdr>
                              <w:divsChild>
                                <w:div w:id="893396805">
                                  <w:marLeft w:val="0"/>
                                  <w:marRight w:val="0"/>
                                  <w:marTop w:val="0"/>
                                  <w:marBottom w:val="0"/>
                                  <w:divBdr>
                                    <w:top w:val="none" w:sz="0" w:space="0" w:color="auto"/>
                                    <w:left w:val="none" w:sz="0" w:space="0" w:color="auto"/>
                                    <w:bottom w:val="single" w:sz="6" w:space="0" w:color="CCCCCC"/>
                                    <w:right w:val="none" w:sz="0" w:space="0" w:color="auto"/>
                                  </w:divBdr>
                                </w:div>
                                <w:div w:id="893396829">
                                  <w:marLeft w:val="0"/>
                                  <w:marRight w:val="0"/>
                                  <w:marTop w:val="150"/>
                                  <w:marBottom w:val="0"/>
                                  <w:divBdr>
                                    <w:top w:val="none" w:sz="0" w:space="0" w:color="auto"/>
                                    <w:left w:val="none" w:sz="0" w:space="0" w:color="auto"/>
                                    <w:bottom w:val="none" w:sz="0" w:space="0" w:color="auto"/>
                                    <w:right w:val="none" w:sz="0" w:space="0" w:color="auto"/>
                                  </w:divBdr>
                                  <w:divsChild>
                                    <w:div w:id="893396818">
                                      <w:marLeft w:val="0"/>
                                      <w:marRight w:val="0"/>
                                      <w:marTop w:val="0"/>
                                      <w:marBottom w:val="0"/>
                                      <w:divBdr>
                                        <w:top w:val="none" w:sz="0" w:space="0" w:color="auto"/>
                                        <w:left w:val="none" w:sz="0" w:space="0" w:color="auto"/>
                                        <w:bottom w:val="none" w:sz="0" w:space="0" w:color="auto"/>
                                        <w:right w:val="none" w:sz="0" w:space="0" w:color="auto"/>
                                      </w:divBdr>
                                      <w:divsChild>
                                        <w:div w:id="893396759">
                                          <w:marLeft w:val="0"/>
                                          <w:marRight w:val="0"/>
                                          <w:marTop w:val="0"/>
                                          <w:marBottom w:val="0"/>
                                          <w:divBdr>
                                            <w:top w:val="none" w:sz="0" w:space="0" w:color="auto"/>
                                            <w:left w:val="none" w:sz="0" w:space="0" w:color="auto"/>
                                            <w:bottom w:val="none" w:sz="0" w:space="0" w:color="auto"/>
                                            <w:right w:val="none" w:sz="0" w:space="0" w:color="auto"/>
                                          </w:divBdr>
                                        </w:div>
                                        <w:div w:id="893396760">
                                          <w:marLeft w:val="0"/>
                                          <w:marRight w:val="0"/>
                                          <w:marTop w:val="0"/>
                                          <w:marBottom w:val="0"/>
                                          <w:divBdr>
                                            <w:top w:val="none" w:sz="0" w:space="0" w:color="auto"/>
                                            <w:left w:val="none" w:sz="0" w:space="0" w:color="auto"/>
                                            <w:bottom w:val="none" w:sz="0" w:space="0" w:color="auto"/>
                                            <w:right w:val="none" w:sz="0" w:space="0" w:color="auto"/>
                                          </w:divBdr>
                                        </w:div>
                                        <w:div w:id="893396761">
                                          <w:marLeft w:val="0"/>
                                          <w:marRight w:val="0"/>
                                          <w:marTop w:val="0"/>
                                          <w:marBottom w:val="0"/>
                                          <w:divBdr>
                                            <w:top w:val="none" w:sz="0" w:space="0" w:color="auto"/>
                                            <w:left w:val="none" w:sz="0" w:space="0" w:color="auto"/>
                                            <w:bottom w:val="none" w:sz="0" w:space="0" w:color="auto"/>
                                            <w:right w:val="none" w:sz="0" w:space="0" w:color="auto"/>
                                          </w:divBdr>
                                        </w:div>
                                        <w:div w:id="893396762">
                                          <w:marLeft w:val="0"/>
                                          <w:marRight w:val="0"/>
                                          <w:marTop w:val="0"/>
                                          <w:marBottom w:val="0"/>
                                          <w:divBdr>
                                            <w:top w:val="none" w:sz="0" w:space="0" w:color="auto"/>
                                            <w:left w:val="none" w:sz="0" w:space="0" w:color="auto"/>
                                            <w:bottom w:val="none" w:sz="0" w:space="0" w:color="auto"/>
                                            <w:right w:val="none" w:sz="0" w:space="0" w:color="auto"/>
                                          </w:divBdr>
                                        </w:div>
                                        <w:div w:id="893396763">
                                          <w:marLeft w:val="0"/>
                                          <w:marRight w:val="0"/>
                                          <w:marTop w:val="0"/>
                                          <w:marBottom w:val="0"/>
                                          <w:divBdr>
                                            <w:top w:val="none" w:sz="0" w:space="0" w:color="auto"/>
                                            <w:left w:val="none" w:sz="0" w:space="0" w:color="auto"/>
                                            <w:bottom w:val="none" w:sz="0" w:space="0" w:color="auto"/>
                                            <w:right w:val="none" w:sz="0" w:space="0" w:color="auto"/>
                                          </w:divBdr>
                                        </w:div>
                                        <w:div w:id="893396764">
                                          <w:marLeft w:val="0"/>
                                          <w:marRight w:val="0"/>
                                          <w:marTop w:val="0"/>
                                          <w:marBottom w:val="0"/>
                                          <w:divBdr>
                                            <w:top w:val="none" w:sz="0" w:space="0" w:color="auto"/>
                                            <w:left w:val="none" w:sz="0" w:space="0" w:color="auto"/>
                                            <w:bottom w:val="none" w:sz="0" w:space="0" w:color="auto"/>
                                            <w:right w:val="none" w:sz="0" w:space="0" w:color="auto"/>
                                          </w:divBdr>
                                        </w:div>
                                        <w:div w:id="893396765">
                                          <w:marLeft w:val="0"/>
                                          <w:marRight w:val="0"/>
                                          <w:marTop w:val="0"/>
                                          <w:marBottom w:val="0"/>
                                          <w:divBdr>
                                            <w:top w:val="none" w:sz="0" w:space="0" w:color="auto"/>
                                            <w:left w:val="none" w:sz="0" w:space="0" w:color="auto"/>
                                            <w:bottom w:val="none" w:sz="0" w:space="0" w:color="auto"/>
                                            <w:right w:val="none" w:sz="0" w:space="0" w:color="auto"/>
                                          </w:divBdr>
                                        </w:div>
                                        <w:div w:id="893396766">
                                          <w:marLeft w:val="0"/>
                                          <w:marRight w:val="0"/>
                                          <w:marTop w:val="0"/>
                                          <w:marBottom w:val="0"/>
                                          <w:divBdr>
                                            <w:top w:val="none" w:sz="0" w:space="0" w:color="auto"/>
                                            <w:left w:val="none" w:sz="0" w:space="0" w:color="auto"/>
                                            <w:bottom w:val="none" w:sz="0" w:space="0" w:color="auto"/>
                                            <w:right w:val="none" w:sz="0" w:space="0" w:color="auto"/>
                                          </w:divBdr>
                                        </w:div>
                                        <w:div w:id="893396767">
                                          <w:marLeft w:val="0"/>
                                          <w:marRight w:val="0"/>
                                          <w:marTop w:val="0"/>
                                          <w:marBottom w:val="0"/>
                                          <w:divBdr>
                                            <w:top w:val="none" w:sz="0" w:space="0" w:color="auto"/>
                                            <w:left w:val="none" w:sz="0" w:space="0" w:color="auto"/>
                                            <w:bottom w:val="none" w:sz="0" w:space="0" w:color="auto"/>
                                            <w:right w:val="none" w:sz="0" w:space="0" w:color="auto"/>
                                          </w:divBdr>
                                        </w:div>
                                        <w:div w:id="893396768">
                                          <w:marLeft w:val="0"/>
                                          <w:marRight w:val="0"/>
                                          <w:marTop w:val="0"/>
                                          <w:marBottom w:val="0"/>
                                          <w:divBdr>
                                            <w:top w:val="none" w:sz="0" w:space="0" w:color="auto"/>
                                            <w:left w:val="none" w:sz="0" w:space="0" w:color="auto"/>
                                            <w:bottom w:val="none" w:sz="0" w:space="0" w:color="auto"/>
                                            <w:right w:val="none" w:sz="0" w:space="0" w:color="auto"/>
                                          </w:divBdr>
                                        </w:div>
                                        <w:div w:id="893396769">
                                          <w:marLeft w:val="0"/>
                                          <w:marRight w:val="0"/>
                                          <w:marTop w:val="0"/>
                                          <w:marBottom w:val="0"/>
                                          <w:divBdr>
                                            <w:top w:val="none" w:sz="0" w:space="0" w:color="auto"/>
                                            <w:left w:val="none" w:sz="0" w:space="0" w:color="auto"/>
                                            <w:bottom w:val="none" w:sz="0" w:space="0" w:color="auto"/>
                                            <w:right w:val="none" w:sz="0" w:space="0" w:color="auto"/>
                                          </w:divBdr>
                                        </w:div>
                                        <w:div w:id="893396770">
                                          <w:marLeft w:val="0"/>
                                          <w:marRight w:val="0"/>
                                          <w:marTop w:val="0"/>
                                          <w:marBottom w:val="0"/>
                                          <w:divBdr>
                                            <w:top w:val="none" w:sz="0" w:space="0" w:color="auto"/>
                                            <w:left w:val="none" w:sz="0" w:space="0" w:color="auto"/>
                                            <w:bottom w:val="none" w:sz="0" w:space="0" w:color="auto"/>
                                            <w:right w:val="none" w:sz="0" w:space="0" w:color="auto"/>
                                          </w:divBdr>
                                        </w:div>
                                        <w:div w:id="893396771">
                                          <w:marLeft w:val="0"/>
                                          <w:marRight w:val="0"/>
                                          <w:marTop w:val="0"/>
                                          <w:marBottom w:val="0"/>
                                          <w:divBdr>
                                            <w:top w:val="none" w:sz="0" w:space="0" w:color="auto"/>
                                            <w:left w:val="none" w:sz="0" w:space="0" w:color="auto"/>
                                            <w:bottom w:val="none" w:sz="0" w:space="0" w:color="auto"/>
                                            <w:right w:val="none" w:sz="0" w:space="0" w:color="auto"/>
                                          </w:divBdr>
                                        </w:div>
                                        <w:div w:id="893396772">
                                          <w:marLeft w:val="0"/>
                                          <w:marRight w:val="0"/>
                                          <w:marTop w:val="0"/>
                                          <w:marBottom w:val="0"/>
                                          <w:divBdr>
                                            <w:top w:val="none" w:sz="0" w:space="0" w:color="auto"/>
                                            <w:left w:val="none" w:sz="0" w:space="0" w:color="auto"/>
                                            <w:bottom w:val="none" w:sz="0" w:space="0" w:color="auto"/>
                                            <w:right w:val="none" w:sz="0" w:space="0" w:color="auto"/>
                                          </w:divBdr>
                                        </w:div>
                                        <w:div w:id="893396773">
                                          <w:marLeft w:val="0"/>
                                          <w:marRight w:val="0"/>
                                          <w:marTop w:val="0"/>
                                          <w:marBottom w:val="0"/>
                                          <w:divBdr>
                                            <w:top w:val="none" w:sz="0" w:space="0" w:color="auto"/>
                                            <w:left w:val="none" w:sz="0" w:space="0" w:color="auto"/>
                                            <w:bottom w:val="none" w:sz="0" w:space="0" w:color="auto"/>
                                            <w:right w:val="none" w:sz="0" w:space="0" w:color="auto"/>
                                          </w:divBdr>
                                        </w:div>
                                        <w:div w:id="893396774">
                                          <w:marLeft w:val="0"/>
                                          <w:marRight w:val="0"/>
                                          <w:marTop w:val="0"/>
                                          <w:marBottom w:val="0"/>
                                          <w:divBdr>
                                            <w:top w:val="none" w:sz="0" w:space="0" w:color="auto"/>
                                            <w:left w:val="none" w:sz="0" w:space="0" w:color="auto"/>
                                            <w:bottom w:val="none" w:sz="0" w:space="0" w:color="auto"/>
                                            <w:right w:val="none" w:sz="0" w:space="0" w:color="auto"/>
                                          </w:divBdr>
                                        </w:div>
                                        <w:div w:id="893396775">
                                          <w:marLeft w:val="0"/>
                                          <w:marRight w:val="0"/>
                                          <w:marTop w:val="0"/>
                                          <w:marBottom w:val="0"/>
                                          <w:divBdr>
                                            <w:top w:val="none" w:sz="0" w:space="0" w:color="auto"/>
                                            <w:left w:val="none" w:sz="0" w:space="0" w:color="auto"/>
                                            <w:bottom w:val="none" w:sz="0" w:space="0" w:color="auto"/>
                                            <w:right w:val="none" w:sz="0" w:space="0" w:color="auto"/>
                                          </w:divBdr>
                                        </w:div>
                                        <w:div w:id="893396776">
                                          <w:marLeft w:val="0"/>
                                          <w:marRight w:val="0"/>
                                          <w:marTop w:val="0"/>
                                          <w:marBottom w:val="0"/>
                                          <w:divBdr>
                                            <w:top w:val="none" w:sz="0" w:space="0" w:color="auto"/>
                                            <w:left w:val="none" w:sz="0" w:space="0" w:color="auto"/>
                                            <w:bottom w:val="none" w:sz="0" w:space="0" w:color="auto"/>
                                            <w:right w:val="none" w:sz="0" w:space="0" w:color="auto"/>
                                          </w:divBdr>
                                        </w:div>
                                        <w:div w:id="893396777">
                                          <w:marLeft w:val="0"/>
                                          <w:marRight w:val="0"/>
                                          <w:marTop w:val="0"/>
                                          <w:marBottom w:val="0"/>
                                          <w:divBdr>
                                            <w:top w:val="none" w:sz="0" w:space="0" w:color="auto"/>
                                            <w:left w:val="none" w:sz="0" w:space="0" w:color="auto"/>
                                            <w:bottom w:val="none" w:sz="0" w:space="0" w:color="auto"/>
                                            <w:right w:val="none" w:sz="0" w:space="0" w:color="auto"/>
                                          </w:divBdr>
                                        </w:div>
                                        <w:div w:id="893396778">
                                          <w:marLeft w:val="0"/>
                                          <w:marRight w:val="0"/>
                                          <w:marTop w:val="0"/>
                                          <w:marBottom w:val="0"/>
                                          <w:divBdr>
                                            <w:top w:val="none" w:sz="0" w:space="0" w:color="auto"/>
                                            <w:left w:val="none" w:sz="0" w:space="0" w:color="auto"/>
                                            <w:bottom w:val="none" w:sz="0" w:space="0" w:color="auto"/>
                                            <w:right w:val="none" w:sz="0" w:space="0" w:color="auto"/>
                                          </w:divBdr>
                                        </w:div>
                                        <w:div w:id="893396779">
                                          <w:marLeft w:val="0"/>
                                          <w:marRight w:val="0"/>
                                          <w:marTop w:val="0"/>
                                          <w:marBottom w:val="0"/>
                                          <w:divBdr>
                                            <w:top w:val="none" w:sz="0" w:space="0" w:color="auto"/>
                                            <w:left w:val="none" w:sz="0" w:space="0" w:color="auto"/>
                                            <w:bottom w:val="none" w:sz="0" w:space="0" w:color="auto"/>
                                            <w:right w:val="none" w:sz="0" w:space="0" w:color="auto"/>
                                          </w:divBdr>
                                        </w:div>
                                        <w:div w:id="893396780">
                                          <w:marLeft w:val="0"/>
                                          <w:marRight w:val="0"/>
                                          <w:marTop w:val="0"/>
                                          <w:marBottom w:val="0"/>
                                          <w:divBdr>
                                            <w:top w:val="none" w:sz="0" w:space="0" w:color="auto"/>
                                            <w:left w:val="none" w:sz="0" w:space="0" w:color="auto"/>
                                            <w:bottom w:val="none" w:sz="0" w:space="0" w:color="auto"/>
                                            <w:right w:val="none" w:sz="0" w:space="0" w:color="auto"/>
                                          </w:divBdr>
                                        </w:div>
                                        <w:div w:id="893396781">
                                          <w:marLeft w:val="0"/>
                                          <w:marRight w:val="0"/>
                                          <w:marTop w:val="0"/>
                                          <w:marBottom w:val="0"/>
                                          <w:divBdr>
                                            <w:top w:val="none" w:sz="0" w:space="0" w:color="auto"/>
                                            <w:left w:val="none" w:sz="0" w:space="0" w:color="auto"/>
                                            <w:bottom w:val="none" w:sz="0" w:space="0" w:color="auto"/>
                                            <w:right w:val="none" w:sz="0" w:space="0" w:color="auto"/>
                                          </w:divBdr>
                                        </w:div>
                                        <w:div w:id="893396782">
                                          <w:marLeft w:val="0"/>
                                          <w:marRight w:val="0"/>
                                          <w:marTop w:val="0"/>
                                          <w:marBottom w:val="0"/>
                                          <w:divBdr>
                                            <w:top w:val="none" w:sz="0" w:space="0" w:color="auto"/>
                                            <w:left w:val="none" w:sz="0" w:space="0" w:color="auto"/>
                                            <w:bottom w:val="none" w:sz="0" w:space="0" w:color="auto"/>
                                            <w:right w:val="none" w:sz="0" w:space="0" w:color="auto"/>
                                          </w:divBdr>
                                        </w:div>
                                        <w:div w:id="893396783">
                                          <w:marLeft w:val="0"/>
                                          <w:marRight w:val="0"/>
                                          <w:marTop w:val="0"/>
                                          <w:marBottom w:val="0"/>
                                          <w:divBdr>
                                            <w:top w:val="none" w:sz="0" w:space="0" w:color="auto"/>
                                            <w:left w:val="none" w:sz="0" w:space="0" w:color="auto"/>
                                            <w:bottom w:val="none" w:sz="0" w:space="0" w:color="auto"/>
                                            <w:right w:val="none" w:sz="0" w:space="0" w:color="auto"/>
                                          </w:divBdr>
                                        </w:div>
                                        <w:div w:id="893396784">
                                          <w:marLeft w:val="0"/>
                                          <w:marRight w:val="0"/>
                                          <w:marTop w:val="0"/>
                                          <w:marBottom w:val="0"/>
                                          <w:divBdr>
                                            <w:top w:val="none" w:sz="0" w:space="0" w:color="auto"/>
                                            <w:left w:val="none" w:sz="0" w:space="0" w:color="auto"/>
                                            <w:bottom w:val="none" w:sz="0" w:space="0" w:color="auto"/>
                                            <w:right w:val="none" w:sz="0" w:space="0" w:color="auto"/>
                                          </w:divBdr>
                                        </w:div>
                                        <w:div w:id="893396785">
                                          <w:marLeft w:val="0"/>
                                          <w:marRight w:val="0"/>
                                          <w:marTop w:val="0"/>
                                          <w:marBottom w:val="0"/>
                                          <w:divBdr>
                                            <w:top w:val="none" w:sz="0" w:space="0" w:color="auto"/>
                                            <w:left w:val="none" w:sz="0" w:space="0" w:color="auto"/>
                                            <w:bottom w:val="none" w:sz="0" w:space="0" w:color="auto"/>
                                            <w:right w:val="none" w:sz="0" w:space="0" w:color="auto"/>
                                          </w:divBdr>
                                        </w:div>
                                        <w:div w:id="893396786">
                                          <w:marLeft w:val="0"/>
                                          <w:marRight w:val="0"/>
                                          <w:marTop w:val="0"/>
                                          <w:marBottom w:val="0"/>
                                          <w:divBdr>
                                            <w:top w:val="none" w:sz="0" w:space="0" w:color="auto"/>
                                            <w:left w:val="none" w:sz="0" w:space="0" w:color="auto"/>
                                            <w:bottom w:val="none" w:sz="0" w:space="0" w:color="auto"/>
                                            <w:right w:val="none" w:sz="0" w:space="0" w:color="auto"/>
                                          </w:divBdr>
                                        </w:div>
                                        <w:div w:id="893396787">
                                          <w:marLeft w:val="0"/>
                                          <w:marRight w:val="0"/>
                                          <w:marTop w:val="0"/>
                                          <w:marBottom w:val="0"/>
                                          <w:divBdr>
                                            <w:top w:val="none" w:sz="0" w:space="0" w:color="auto"/>
                                            <w:left w:val="none" w:sz="0" w:space="0" w:color="auto"/>
                                            <w:bottom w:val="none" w:sz="0" w:space="0" w:color="auto"/>
                                            <w:right w:val="none" w:sz="0" w:space="0" w:color="auto"/>
                                          </w:divBdr>
                                        </w:div>
                                        <w:div w:id="893396788">
                                          <w:marLeft w:val="0"/>
                                          <w:marRight w:val="0"/>
                                          <w:marTop w:val="0"/>
                                          <w:marBottom w:val="0"/>
                                          <w:divBdr>
                                            <w:top w:val="none" w:sz="0" w:space="0" w:color="auto"/>
                                            <w:left w:val="none" w:sz="0" w:space="0" w:color="auto"/>
                                            <w:bottom w:val="none" w:sz="0" w:space="0" w:color="auto"/>
                                            <w:right w:val="none" w:sz="0" w:space="0" w:color="auto"/>
                                          </w:divBdr>
                                        </w:div>
                                        <w:div w:id="893396789">
                                          <w:marLeft w:val="0"/>
                                          <w:marRight w:val="0"/>
                                          <w:marTop w:val="0"/>
                                          <w:marBottom w:val="0"/>
                                          <w:divBdr>
                                            <w:top w:val="none" w:sz="0" w:space="0" w:color="auto"/>
                                            <w:left w:val="none" w:sz="0" w:space="0" w:color="auto"/>
                                            <w:bottom w:val="none" w:sz="0" w:space="0" w:color="auto"/>
                                            <w:right w:val="none" w:sz="0" w:space="0" w:color="auto"/>
                                          </w:divBdr>
                                        </w:div>
                                        <w:div w:id="893396790">
                                          <w:marLeft w:val="0"/>
                                          <w:marRight w:val="0"/>
                                          <w:marTop w:val="0"/>
                                          <w:marBottom w:val="0"/>
                                          <w:divBdr>
                                            <w:top w:val="none" w:sz="0" w:space="0" w:color="auto"/>
                                            <w:left w:val="none" w:sz="0" w:space="0" w:color="auto"/>
                                            <w:bottom w:val="none" w:sz="0" w:space="0" w:color="auto"/>
                                            <w:right w:val="none" w:sz="0" w:space="0" w:color="auto"/>
                                          </w:divBdr>
                                        </w:div>
                                        <w:div w:id="893396791">
                                          <w:marLeft w:val="0"/>
                                          <w:marRight w:val="0"/>
                                          <w:marTop w:val="0"/>
                                          <w:marBottom w:val="0"/>
                                          <w:divBdr>
                                            <w:top w:val="none" w:sz="0" w:space="0" w:color="auto"/>
                                            <w:left w:val="none" w:sz="0" w:space="0" w:color="auto"/>
                                            <w:bottom w:val="none" w:sz="0" w:space="0" w:color="auto"/>
                                            <w:right w:val="none" w:sz="0" w:space="0" w:color="auto"/>
                                          </w:divBdr>
                                        </w:div>
                                        <w:div w:id="893396792">
                                          <w:marLeft w:val="0"/>
                                          <w:marRight w:val="0"/>
                                          <w:marTop w:val="0"/>
                                          <w:marBottom w:val="0"/>
                                          <w:divBdr>
                                            <w:top w:val="none" w:sz="0" w:space="0" w:color="auto"/>
                                            <w:left w:val="none" w:sz="0" w:space="0" w:color="auto"/>
                                            <w:bottom w:val="none" w:sz="0" w:space="0" w:color="auto"/>
                                            <w:right w:val="none" w:sz="0" w:space="0" w:color="auto"/>
                                          </w:divBdr>
                                        </w:div>
                                        <w:div w:id="893396793">
                                          <w:marLeft w:val="0"/>
                                          <w:marRight w:val="0"/>
                                          <w:marTop w:val="0"/>
                                          <w:marBottom w:val="0"/>
                                          <w:divBdr>
                                            <w:top w:val="none" w:sz="0" w:space="0" w:color="auto"/>
                                            <w:left w:val="none" w:sz="0" w:space="0" w:color="auto"/>
                                            <w:bottom w:val="none" w:sz="0" w:space="0" w:color="auto"/>
                                            <w:right w:val="none" w:sz="0" w:space="0" w:color="auto"/>
                                          </w:divBdr>
                                        </w:div>
                                        <w:div w:id="893396794">
                                          <w:marLeft w:val="0"/>
                                          <w:marRight w:val="0"/>
                                          <w:marTop w:val="0"/>
                                          <w:marBottom w:val="0"/>
                                          <w:divBdr>
                                            <w:top w:val="none" w:sz="0" w:space="0" w:color="auto"/>
                                            <w:left w:val="none" w:sz="0" w:space="0" w:color="auto"/>
                                            <w:bottom w:val="none" w:sz="0" w:space="0" w:color="auto"/>
                                            <w:right w:val="none" w:sz="0" w:space="0" w:color="auto"/>
                                          </w:divBdr>
                                        </w:div>
                                        <w:div w:id="893396795">
                                          <w:marLeft w:val="0"/>
                                          <w:marRight w:val="0"/>
                                          <w:marTop w:val="0"/>
                                          <w:marBottom w:val="0"/>
                                          <w:divBdr>
                                            <w:top w:val="none" w:sz="0" w:space="0" w:color="auto"/>
                                            <w:left w:val="none" w:sz="0" w:space="0" w:color="auto"/>
                                            <w:bottom w:val="none" w:sz="0" w:space="0" w:color="auto"/>
                                            <w:right w:val="none" w:sz="0" w:space="0" w:color="auto"/>
                                          </w:divBdr>
                                        </w:div>
                                        <w:div w:id="893396796">
                                          <w:marLeft w:val="0"/>
                                          <w:marRight w:val="0"/>
                                          <w:marTop w:val="0"/>
                                          <w:marBottom w:val="0"/>
                                          <w:divBdr>
                                            <w:top w:val="none" w:sz="0" w:space="0" w:color="auto"/>
                                            <w:left w:val="none" w:sz="0" w:space="0" w:color="auto"/>
                                            <w:bottom w:val="none" w:sz="0" w:space="0" w:color="auto"/>
                                            <w:right w:val="none" w:sz="0" w:space="0" w:color="auto"/>
                                          </w:divBdr>
                                        </w:div>
                                        <w:div w:id="893396797">
                                          <w:marLeft w:val="0"/>
                                          <w:marRight w:val="0"/>
                                          <w:marTop w:val="0"/>
                                          <w:marBottom w:val="0"/>
                                          <w:divBdr>
                                            <w:top w:val="none" w:sz="0" w:space="0" w:color="auto"/>
                                            <w:left w:val="none" w:sz="0" w:space="0" w:color="auto"/>
                                            <w:bottom w:val="none" w:sz="0" w:space="0" w:color="auto"/>
                                            <w:right w:val="none" w:sz="0" w:space="0" w:color="auto"/>
                                          </w:divBdr>
                                        </w:div>
                                        <w:div w:id="893396798">
                                          <w:marLeft w:val="0"/>
                                          <w:marRight w:val="0"/>
                                          <w:marTop w:val="0"/>
                                          <w:marBottom w:val="0"/>
                                          <w:divBdr>
                                            <w:top w:val="none" w:sz="0" w:space="0" w:color="auto"/>
                                            <w:left w:val="none" w:sz="0" w:space="0" w:color="auto"/>
                                            <w:bottom w:val="none" w:sz="0" w:space="0" w:color="auto"/>
                                            <w:right w:val="none" w:sz="0" w:space="0" w:color="auto"/>
                                          </w:divBdr>
                                        </w:div>
                                        <w:div w:id="893396799">
                                          <w:marLeft w:val="0"/>
                                          <w:marRight w:val="0"/>
                                          <w:marTop w:val="0"/>
                                          <w:marBottom w:val="0"/>
                                          <w:divBdr>
                                            <w:top w:val="none" w:sz="0" w:space="0" w:color="auto"/>
                                            <w:left w:val="none" w:sz="0" w:space="0" w:color="auto"/>
                                            <w:bottom w:val="none" w:sz="0" w:space="0" w:color="auto"/>
                                            <w:right w:val="none" w:sz="0" w:space="0" w:color="auto"/>
                                          </w:divBdr>
                                        </w:div>
                                        <w:div w:id="893396800">
                                          <w:marLeft w:val="0"/>
                                          <w:marRight w:val="0"/>
                                          <w:marTop w:val="0"/>
                                          <w:marBottom w:val="0"/>
                                          <w:divBdr>
                                            <w:top w:val="none" w:sz="0" w:space="0" w:color="auto"/>
                                            <w:left w:val="none" w:sz="0" w:space="0" w:color="auto"/>
                                            <w:bottom w:val="none" w:sz="0" w:space="0" w:color="auto"/>
                                            <w:right w:val="none" w:sz="0" w:space="0" w:color="auto"/>
                                          </w:divBdr>
                                        </w:div>
                                        <w:div w:id="893396801">
                                          <w:marLeft w:val="0"/>
                                          <w:marRight w:val="0"/>
                                          <w:marTop w:val="0"/>
                                          <w:marBottom w:val="0"/>
                                          <w:divBdr>
                                            <w:top w:val="none" w:sz="0" w:space="0" w:color="auto"/>
                                            <w:left w:val="none" w:sz="0" w:space="0" w:color="auto"/>
                                            <w:bottom w:val="none" w:sz="0" w:space="0" w:color="auto"/>
                                            <w:right w:val="none" w:sz="0" w:space="0" w:color="auto"/>
                                          </w:divBdr>
                                        </w:div>
                                        <w:div w:id="893396802">
                                          <w:marLeft w:val="0"/>
                                          <w:marRight w:val="0"/>
                                          <w:marTop w:val="0"/>
                                          <w:marBottom w:val="0"/>
                                          <w:divBdr>
                                            <w:top w:val="none" w:sz="0" w:space="0" w:color="auto"/>
                                            <w:left w:val="none" w:sz="0" w:space="0" w:color="auto"/>
                                            <w:bottom w:val="none" w:sz="0" w:space="0" w:color="auto"/>
                                            <w:right w:val="none" w:sz="0" w:space="0" w:color="auto"/>
                                          </w:divBdr>
                                        </w:div>
                                        <w:div w:id="893396803">
                                          <w:marLeft w:val="0"/>
                                          <w:marRight w:val="0"/>
                                          <w:marTop w:val="0"/>
                                          <w:marBottom w:val="0"/>
                                          <w:divBdr>
                                            <w:top w:val="none" w:sz="0" w:space="0" w:color="auto"/>
                                            <w:left w:val="none" w:sz="0" w:space="0" w:color="auto"/>
                                            <w:bottom w:val="none" w:sz="0" w:space="0" w:color="auto"/>
                                            <w:right w:val="none" w:sz="0" w:space="0" w:color="auto"/>
                                          </w:divBdr>
                                        </w:div>
                                        <w:div w:id="893396804">
                                          <w:marLeft w:val="0"/>
                                          <w:marRight w:val="0"/>
                                          <w:marTop w:val="0"/>
                                          <w:marBottom w:val="0"/>
                                          <w:divBdr>
                                            <w:top w:val="none" w:sz="0" w:space="0" w:color="auto"/>
                                            <w:left w:val="none" w:sz="0" w:space="0" w:color="auto"/>
                                            <w:bottom w:val="none" w:sz="0" w:space="0" w:color="auto"/>
                                            <w:right w:val="none" w:sz="0" w:space="0" w:color="auto"/>
                                          </w:divBdr>
                                        </w:div>
                                        <w:div w:id="893396806">
                                          <w:marLeft w:val="0"/>
                                          <w:marRight w:val="0"/>
                                          <w:marTop w:val="0"/>
                                          <w:marBottom w:val="0"/>
                                          <w:divBdr>
                                            <w:top w:val="none" w:sz="0" w:space="0" w:color="auto"/>
                                            <w:left w:val="none" w:sz="0" w:space="0" w:color="auto"/>
                                            <w:bottom w:val="none" w:sz="0" w:space="0" w:color="auto"/>
                                            <w:right w:val="none" w:sz="0" w:space="0" w:color="auto"/>
                                          </w:divBdr>
                                        </w:div>
                                        <w:div w:id="893396807">
                                          <w:marLeft w:val="0"/>
                                          <w:marRight w:val="0"/>
                                          <w:marTop w:val="0"/>
                                          <w:marBottom w:val="0"/>
                                          <w:divBdr>
                                            <w:top w:val="none" w:sz="0" w:space="0" w:color="auto"/>
                                            <w:left w:val="none" w:sz="0" w:space="0" w:color="auto"/>
                                            <w:bottom w:val="none" w:sz="0" w:space="0" w:color="auto"/>
                                            <w:right w:val="none" w:sz="0" w:space="0" w:color="auto"/>
                                          </w:divBdr>
                                        </w:div>
                                        <w:div w:id="893396808">
                                          <w:marLeft w:val="0"/>
                                          <w:marRight w:val="0"/>
                                          <w:marTop w:val="0"/>
                                          <w:marBottom w:val="0"/>
                                          <w:divBdr>
                                            <w:top w:val="none" w:sz="0" w:space="0" w:color="auto"/>
                                            <w:left w:val="none" w:sz="0" w:space="0" w:color="auto"/>
                                            <w:bottom w:val="none" w:sz="0" w:space="0" w:color="auto"/>
                                            <w:right w:val="none" w:sz="0" w:space="0" w:color="auto"/>
                                          </w:divBdr>
                                        </w:div>
                                        <w:div w:id="893396809">
                                          <w:marLeft w:val="0"/>
                                          <w:marRight w:val="0"/>
                                          <w:marTop w:val="0"/>
                                          <w:marBottom w:val="0"/>
                                          <w:divBdr>
                                            <w:top w:val="none" w:sz="0" w:space="0" w:color="auto"/>
                                            <w:left w:val="none" w:sz="0" w:space="0" w:color="auto"/>
                                            <w:bottom w:val="none" w:sz="0" w:space="0" w:color="auto"/>
                                            <w:right w:val="none" w:sz="0" w:space="0" w:color="auto"/>
                                          </w:divBdr>
                                        </w:div>
                                        <w:div w:id="893396810">
                                          <w:marLeft w:val="0"/>
                                          <w:marRight w:val="0"/>
                                          <w:marTop w:val="0"/>
                                          <w:marBottom w:val="0"/>
                                          <w:divBdr>
                                            <w:top w:val="none" w:sz="0" w:space="0" w:color="auto"/>
                                            <w:left w:val="none" w:sz="0" w:space="0" w:color="auto"/>
                                            <w:bottom w:val="none" w:sz="0" w:space="0" w:color="auto"/>
                                            <w:right w:val="none" w:sz="0" w:space="0" w:color="auto"/>
                                          </w:divBdr>
                                        </w:div>
                                        <w:div w:id="893396811">
                                          <w:marLeft w:val="0"/>
                                          <w:marRight w:val="0"/>
                                          <w:marTop w:val="0"/>
                                          <w:marBottom w:val="0"/>
                                          <w:divBdr>
                                            <w:top w:val="none" w:sz="0" w:space="0" w:color="auto"/>
                                            <w:left w:val="none" w:sz="0" w:space="0" w:color="auto"/>
                                            <w:bottom w:val="none" w:sz="0" w:space="0" w:color="auto"/>
                                            <w:right w:val="none" w:sz="0" w:space="0" w:color="auto"/>
                                          </w:divBdr>
                                        </w:div>
                                        <w:div w:id="893396812">
                                          <w:marLeft w:val="0"/>
                                          <w:marRight w:val="0"/>
                                          <w:marTop w:val="0"/>
                                          <w:marBottom w:val="0"/>
                                          <w:divBdr>
                                            <w:top w:val="none" w:sz="0" w:space="0" w:color="auto"/>
                                            <w:left w:val="none" w:sz="0" w:space="0" w:color="auto"/>
                                            <w:bottom w:val="none" w:sz="0" w:space="0" w:color="auto"/>
                                            <w:right w:val="none" w:sz="0" w:space="0" w:color="auto"/>
                                          </w:divBdr>
                                        </w:div>
                                        <w:div w:id="893396813">
                                          <w:marLeft w:val="0"/>
                                          <w:marRight w:val="0"/>
                                          <w:marTop w:val="0"/>
                                          <w:marBottom w:val="0"/>
                                          <w:divBdr>
                                            <w:top w:val="none" w:sz="0" w:space="0" w:color="auto"/>
                                            <w:left w:val="none" w:sz="0" w:space="0" w:color="auto"/>
                                            <w:bottom w:val="none" w:sz="0" w:space="0" w:color="auto"/>
                                            <w:right w:val="none" w:sz="0" w:space="0" w:color="auto"/>
                                          </w:divBdr>
                                        </w:div>
                                        <w:div w:id="893396814">
                                          <w:marLeft w:val="0"/>
                                          <w:marRight w:val="0"/>
                                          <w:marTop w:val="0"/>
                                          <w:marBottom w:val="0"/>
                                          <w:divBdr>
                                            <w:top w:val="none" w:sz="0" w:space="0" w:color="auto"/>
                                            <w:left w:val="none" w:sz="0" w:space="0" w:color="auto"/>
                                            <w:bottom w:val="none" w:sz="0" w:space="0" w:color="auto"/>
                                            <w:right w:val="none" w:sz="0" w:space="0" w:color="auto"/>
                                          </w:divBdr>
                                        </w:div>
                                        <w:div w:id="893396815">
                                          <w:marLeft w:val="0"/>
                                          <w:marRight w:val="0"/>
                                          <w:marTop w:val="0"/>
                                          <w:marBottom w:val="0"/>
                                          <w:divBdr>
                                            <w:top w:val="none" w:sz="0" w:space="0" w:color="auto"/>
                                            <w:left w:val="none" w:sz="0" w:space="0" w:color="auto"/>
                                            <w:bottom w:val="none" w:sz="0" w:space="0" w:color="auto"/>
                                            <w:right w:val="none" w:sz="0" w:space="0" w:color="auto"/>
                                          </w:divBdr>
                                        </w:div>
                                        <w:div w:id="893396817">
                                          <w:marLeft w:val="0"/>
                                          <w:marRight w:val="0"/>
                                          <w:marTop w:val="0"/>
                                          <w:marBottom w:val="0"/>
                                          <w:divBdr>
                                            <w:top w:val="none" w:sz="0" w:space="0" w:color="auto"/>
                                            <w:left w:val="none" w:sz="0" w:space="0" w:color="auto"/>
                                            <w:bottom w:val="none" w:sz="0" w:space="0" w:color="auto"/>
                                            <w:right w:val="none" w:sz="0" w:space="0" w:color="auto"/>
                                          </w:divBdr>
                                        </w:div>
                                        <w:div w:id="893396819">
                                          <w:marLeft w:val="0"/>
                                          <w:marRight w:val="0"/>
                                          <w:marTop w:val="0"/>
                                          <w:marBottom w:val="0"/>
                                          <w:divBdr>
                                            <w:top w:val="none" w:sz="0" w:space="0" w:color="auto"/>
                                            <w:left w:val="none" w:sz="0" w:space="0" w:color="auto"/>
                                            <w:bottom w:val="none" w:sz="0" w:space="0" w:color="auto"/>
                                            <w:right w:val="none" w:sz="0" w:space="0" w:color="auto"/>
                                          </w:divBdr>
                                        </w:div>
                                        <w:div w:id="893396820">
                                          <w:marLeft w:val="0"/>
                                          <w:marRight w:val="0"/>
                                          <w:marTop w:val="0"/>
                                          <w:marBottom w:val="0"/>
                                          <w:divBdr>
                                            <w:top w:val="none" w:sz="0" w:space="0" w:color="auto"/>
                                            <w:left w:val="none" w:sz="0" w:space="0" w:color="auto"/>
                                            <w:bottom w:val="none" w:sz="0" w:space="0" w:color="auto"/>
                                            <w:right w:val="none" w:sz="0" w:space="0" w:color="auto"/>
                                          </w:divBdr>
                                        </w:div>
                                        <w:div w:id="893396821">
                                          <w:marLeft w:val="0"/>
                                          <w:marRight w:val="0"/>
                                          <w:marTop w:val="0"/>
                                          <w:marBottom w:val="0"/>
                                          <w:divBdr>
                                            <w:top w:val="none" w:sz="0" w:space="0" w:color="auto"/>
                                            <w:left w:val="none" w:sz="0" w:space="0" w:color="auto"/>
                                            <w:bottom w:val="none" w:sz="0" w:space="0" w:color="auto"/>
                                            <w:right w:val="none" w:sz="0" w:space="0" w:color="auto"/>
                                          </w:divBdr>
                                        </w:div>
                                        <w:div w:id="893396822">
                                          <w:marLeft w:val="0"/>
                                          <w:marRight w:val="0"/>
                                          <w:marTop w:val="0"/>
                                          <w:marBottom w:val="0"/>
                                          <w:divBdr>
                                            <w:top w:val="none" w:sz="0" w:space="0" w:color="auto"/>
                                            <w:left w:val="none" w:sz="0" w:space="0" w:color="auto"/>
                                            <w:bottom w:val="none" w:sz="0" w:space="0" w:color="auto"/>
                                            <w:right w:val="none" w:sz="0" w:space="0" w:color="auto"/>
                                          </w:divBdr>
                                        </w:div>
                                        <w:div w:id="893396823">
                                          <w:marLeft w:val="0"/>
                                          <w:marRight w:val="0"/>
                                          <w:marTop w:val="0"/>
                                          <w:marBottom w:val="0"/>
                                          <w:divBdr>
                                            <w:top w:val="none" w:sz="0" w:space="0" w:color="auto"/>
                                            <w:left w:val="none" w:sz="0" w:space="0" w:color="auto"/>
                                            <w:bottom w:val="none" w:sz="0" w:space="0" w:color="auto"/>
                                            <w:right w:val="none" w:sz="0" w:space="0" w:color="auto"/>
                                          </w:divBdr>
                                        </w:div>
                                        <w:div w:id="893396824">
                                          <w:marLeft w:val="0"/>
                                          <w:marRight w:val="0"/>
                                          <w:marTop w:val="0"/>
                                          <w:marBottom w:val="0"/>
                                          <w:divBdr>
                                            <w:top w:val="none" w:sz="0" w:space="0" w:color="auto"/>
                                            <w:left w:val="none" w:sz="0" w:space="0" w:color="auto"/>
                                            <w:bottom w:val="none" w:sz="0" w:space="0" w:color="auto"/>
                                            <w:right w:val="none" w:sz="0" w:space="0" w:color="auto"/>
                                          </w:divBdr>
                                        </w:div>
                                        <w:div w:id="893396825">
                                          <w:marLeft w:val="0"/>
                                          <w:marRight w:val="0"/>
                                          <w:marTop w:val="0"/>
                                          <w:marBottom w:val="0"/>
                                          <w:divBdr>
                                            <w:top w:val="none" w:sz="0" w:space="0" w:color="auto"/>
                                            <w:left w:val="none" w:sz="0" w:space="0" w:color="auto"/>
                                            <w:bottom w:val="none" w:sz="0" w:space="0" w:color="auto"/>
                                            <w:right w:val="none" w:sz="0" w:space="0" w:color="auto"/>
                                          </w:divBdr>
                                        </w:div>
                                        <w:div w:id="893396826">
                                          <w:marLeft w:val="0"/>
                                          <w:marRight w:val="0"/>
                                          <w:marTop w:val="0"/>
                                          <w:marBottom w:val="0"/>
                                          <w:divBdr>
                                            <w:top w:val="none" w:sz="0" w:space="0" w:color="auto"/>
                                            <w:left w:val="none" w:sz="0" w:space="0" w:color="auto"/>
                                            <w:bottom w:val="none" w:sz="0" w:space="0" w:color="auto"/>
                                            <w:right w:val="none" w:sz="0" w:space="0" w:color="auto"/>
                                          </w:divBdr>
                                        </w:div>
                                        <w:div w:id="893396827">
                                          <w:marLeft w:val="0"/>
                                          <w:marRight w:val="0"/>
                                          <w:marTop w:val="0"/>
                                          <w:marBottom w:val="0"/>
                                          <w:divBdr>
                                            <w:top w:val="none" w:sz="0" w:space="0" w:color="auto"/>
                                            <w:left w:val="none" w:sz="0" w:space="0" w:color="auto"/>
                                            <w:bottom w:val="none" w:sz="0" w:space="0" w:color="auto"/>
                                            <w:right w:val="none" w:sz="0" w:space="0" w:color="auto"/>
                                          </w:divBdr>
                                        </w:div>
                                        <w:div w:id="893396830">
                                          <w:marLeft w:val="0"/>
                                          <w:marRight w:val="0"/>
                                          <w:marTop w:val="0"/>
                                          <w:marBottom w:val="0"/>
                                          <w:divBdr>
                                            <w:top w:val="none" w:sz="0" w:space="0" w:color="auto"/>
                                            <w:left w:val="none" w:sz="0" w:space="0" w:color="auto"/>
                                            <w:bottom w:val="none" w:sz="0" w:space="0" w:color="auto"/>
                                            <w:right w:val="none" w:sz="0" w:space="0" w:color="auto"/>
                                          </w:divBdr>
                                        </w:div>
                                        <w:div w:id="893396831">
                                          <w:marLeft w:val="0"/>
                                          <w:marRight w:val="0"/>
                                          <w:marTop w:val="0"/>
                                          <w:marBottom w:val="0"/>
                                          <w:divBdr>
                                            <w:top w:val="none" w:sz="0" w:space="0" w:color="auto"/>
                                            <w:left w:val="none" w:sz="0" w:space="0" w:color="auto"/>
                                            <w:bottom w:val="none" w:sz="0" w:space="0" w:color="auto"/>
                                            <w:right w:val="none" w:sz="0" w:space="0" w:color="auto"/>
                                          </w:divBdr>
                                        </w:div>
                                        <w:div w:id="893396832">
                                          <w:marLeft w:val="0"/>
                                          <w:marRight w:val="0"/>
                                          <w:marTop w:val="0"/>
                                          <w:marBottom w:val="0"/>
                                          <w:divBdr>
                                            <w:top w:val="none" w:sz="0" w:space="0" w:color="auto"/>
                                            <w:left w:val="none" w:sz="0" w:space="0" w:color="auto"/>
                                            <w:bottom w:val="none" w:sz="0" w:space="0" w:color="auto"/>
                                            <w:right w:val="none" w:sz="0" w:space="0" w:color="auto"/>
                                          </w:divBdr>
                                        </w:div>
                                        <w:div w:id="893396833">
                                          <w:marLeft w:val="0"/>
                                          <w:marRight w:val="0"/>
                                          <w:marTop w:val="0"/>
                                          <w:marBottom w:val="0"/>
                                          <w:divBdr>
                                            <w:top w:val="none" w:sz="0" w:space="0" w:color="auto"/>
                                            <w:left w:val="none" w:sz="0" w:space="0" w:color="auto"/>
                                            <w:bottom w:val="none" w:sz="0" w:space="0" w:color="auto"/>
                                            <w:right w:val="none" w:sz="0" w:space="0" w:color="auto"/>
                                          </w:divBdr>
                                        </w:div>
                                        <w:div w:id="893396834">
                                          <w:marLeft w:val="0"/>
                                          <w:marRight w:val="0"/>
                                          <w:marTop w:val="0"/>
                                          <w:marBottom w:val="0"/>
                                          <w:divBdr>
                                            <w:top w:val="none" w:sz="0" w:space="0" w:color="auto"/>
                                            <w:left w:val="none" w:sz="0" w:space="0" w:color="auto"/>
                                            <w:bottom w:val="none" w:sz="0" w:space="0" w:color="auto"/>
                                            <w:right w:val="none" w:sz="0" w:space="0" w:color="auto"/>
                                          </w:divBdr>
                                        </w:div>
                                        <w:div w:id="893396835">
                                          <w:marLeft w:val="0"/>
                                          <w:marRight w:val="0"/>
                                          <w:marTop w:val="0"/>
                                          <w:marBottom w:val="0"/>
                                          <w:divBdr>
                                            <w:top w:val="none" w:sz="0" w:space="0" w:color="auto"/>
                                            <w:left w:val="none" w:sz="0" w:space="0" w:color="auto"/>
                                            <w:bottom w:val="none" w:sz="0" w:space="0" w:color="auto"/>
                                            <w:right w:val="none" w:sz="0" w:space="0" w:color="auto"/>
                                          </w:divBdr>
                                        </w:div>
                                        <w:div w:id="893396836">
                                          <w:marLeft w:val="0"/>
                                          <w:marRight w:val="0"/>
                                          <w:marTop w:val="0"/>
                                          <w:marBottom w:val="0"/>
                                          <w:divBdr>
                                            <w:top w:val="none" w:sz="0" w:space="0" w:color="auto"/>
                                            <w:left w:val="none" w:sz="0" w:space="0" w:color="auto"/>
                                            <w:bottom w:val="none" w:sz="0" w:space="0" w:color="auto"/>
                                            <w:right w:val="none" w:sz="0" w:space="0" w:color="auto"/>
                                          </w:divBdr>
                                        </w:div>
                                        <w:div w:id="893396837">
                                          <w:marLeft w:val="0"/>
                                          <w:marRight w:val="0"/>
                                          <w:marTop w:val="0"/>
                                          <w:marBottom w:val="0"/>
                                          <w:divBdr>
                                            <w:top w:val="none" w:sz="0" w:space="0" w:color="auto"/>
                                            <w:left w:val="none" w:sz="0" w:space="0" w:color="auto"/>
                                            <w:bottom w:val="none" w:sz="0" w:space="0" w:color="auto"/>
                                            <w:right w:val="none" w:sz="0" w:space="0" w:color="auto"/>
                                          </w:divBdr>
                                        </w:div>
                                        <w:div w:id="893396838">
                                          <w:marLeft w:val="0"/>
                                          <w:marRight w:val="0"/>
                                          <w:marTop w:val="0"/>
                                          <w:marBottom w:val="0"/>
                                          <w:divBdr>
                                            <w:top w:val="none" w:sz="0" w:space="0" w:color="auto"/>
                                            <w:left w:val="none" w:sz="0" w:space="0" w:color="auto"/>
                                            <w:bottom w:val="none" w:sz="0" w:space="0" w:color="auto"/>
                                            <w:right w:val="none" w:sz="0" w:space="0" w:color="auto"/>
                                          </w:divBdr>
                                        </w:div>
                                        <w:div w:id="893396839">
                                          <w:marLeft w:val="0"/>
                                          <w:marRight w:val="0"/>
                                          <w:marTop w:val="0"/>
                                          <w:marBottom w:val="0"/>
                                          <w:divBdr>
                                            <w:top w:val="none" w:sz="0" w:space="0" w:color="auto"/>
                                            <w:left w:val="none" w:sz="0" w:space="0" w:color="auto"/>
                                            <w:bottom w:val="none" w:sz="0" w:space="0" w:color="auto"/>
                                            <w:right w:val="none" w:sz="0" w:space="0" w:color="auto"/>
                                          </w:divBdr>
                                        </w:div>
                                        <w:div w:id="893396840">
                                          <w:marLeft w:val="0"/>
                                          <w:marRight w:val="0"/>
                                          <w:marTop w:val="0"/>
                                          <w:marBottom w:val="0"/>
                                          <w:divBdr>
                                            <w:top w:val="none" w:sz="0" w:space="0" w:color="auto"/>
                                            <w:left w:val="none" w:sz="0" w:space="0" w:color="auto"/>
                                            <w:bottom w:val="none" w:sz="0" w:space="0" w:color="auto"/>
                                            <w:right w:val="none" w:sz="0" w:space="0" w:color="auto"/>
                                          </w:divBdr>
                                        </w:div>
                                        <w:div w:id="893396841">
                                          <w:marLeft w:val="0"/>
                                          <w:marRight w:val="0"/>
                                          <w:marTop w:val="0"/>
                                          <w:marBottom w:val="0"/>
                                          <w:divBdr>
                                            <w:top w:val="none" w:sz="0" w:space="0" w:color="auto"/>
                                            <w:left w:val="none" w:sz="0" w:space="0" w:color="auto"/>
                                            <w:bottom w:val="none" w:sz="0" w:space="0" w:color="auto"/>
                                            <w:right w:val="none" w:sz="0" w:space="0" w:color="auto"/>
                                          </w:divBdr>
                                        </w:div>
                                        <w:div w:id="893396842">
                                          <w:marLeft w:val="0"/>
                                          <w:marRight w:val="0"/>
                                          <w:marTop w:val="0"/>
                                          <w:marBottom w:val="0"/>
                                          <w:divBdr>
                                            <w:top w:val="none" w:sz="0" w:space="0" w:color="auto"/>
                                            <w:left w:val="none" w:sz="0" w:space="0" w:color="auto"/>
                                            <w:bottom w:val="none" w:sz="0" w:space="0" w:color="auto"/>
                                            <w:right w:val="none" w:sz="0" w:space="0" w:color="auto"/>
                                          </w:divBdr>
                                        </w:div>
                                        <w:div w:id="893396843">
                                          <w:marLeft w:val="0"/>
                                          <w:marRight w:val="0"/>
                                          <w:marTop w:val="0"/>
                                          <w:marBottom w:val="0"/>
                                          <w:divBdr>
                                            <w:top w:val="none" w:sz="0" w:space="0" w:color="auto"/>
                                            <w:left w:val="none" w:sz="0" w:space="0" w:color="auto"/>
                                            <w:bottom w:val="none" w:sz="0" w:space="0" w:color="auto"/>
                                            <w:right w:val="none" w:sz="0" w:space="0" w:color="auto"/>
                                          </w:divBdr>
                                        </w:div>
                                        <w:div w:id="893396844">
                                          <w:marLeft w:val="0"/>
                                          <w:marRight w:val="0"/>
                                          <w:marTop w:val="0"/>
                                          <w:marBottom w:val="0"/>
                                          <w:divBdr>
                                            <w:top w:val="none" w:sz="0" w:space="0" w:color="auto"/>
                                            <w:left w:val="none" w:sz="0" w:space="0" w:color="auto"/>
                                            <w:bottom w:val="none" w:sz="0" w:space="0" w:color="auto"/>
                                            <w:right w:val="none" w:sz="0" w:space="0" w:color="auto"/>
                                          </w:divBdr>
                                        </w:div>
                                        <w:div w:id="893396845">
                                          <w:marLeft w:val="0"/>
                                          <w:marRight w:val="0"/>
                                          <w:marTop w:val="0"/>
                                          <w:marBottom w:val="0"/>
                                          <w:divBdr>
                                            <w:top w:val="none" w:sz="0" w:space="0" w:color="auto"/>
                                            <w:left w:val="none" w:sz="0" w:space="0" w:color="auto"/>
                                            <w:bottom w:val="none" w:sz="0" w:space="0" w:color="auto"/>
                                            <w:right w:val="none" w:sz="0" w:space="0" w:color="auto"/>
                                          </w:divBdr>
                                        </w:div>
                                        <w:div w:id="893396846">
                                          <w:marLeft w:val="0"/>
                                          <w:marRight w:val="0"/>
                                          <w:marTop w:val="0"/>
                                          <w:marBottom w:val="0"/>
                                          <w:divBdr>
                                            <w:top w:val="none" w:sz="0" w:space="0" w:color="auto"/>
                                            <w:left w:val="none" w:sz="0" w:space="0" w:color="auto"/>
                                            <w:bottom w:val="none" w:sz="0" w:space="0" w:color="auto"/>
                                            <w:right w:val="none" w:sz="0" w:space="0" w:color="auto"/>
                                          </w:divBdr>
                                        </w:div>
                                        <w:div w:id="893396847">
                                          <w:marLeft w:val="0"/>
                                          <w:marRight w:val="0"/>
                                          <w:marTop w:val="0"/>
                                          <w:marBottom w:val="0"/>
                                          <w:divBdr>
                                            <w:top w:val="none" w:sz="0" w:space="0" w:color="auto"/>
                                            <w:left w:val="none" w:sz="0" w:space="0" w:color="auto"/>
                                            <w:bottom w:val="none" w:sz="0" w:space="0" w:color="auto"/>
                                            <w:right w:val="none" w:sz="0" w:space="0" w:color="auto"/>
                                          </w:divBdr>
                                        </w:div>
                                        <w:div w:id="893396848">
                                          <w:marLeft w:val="0"/>
                                          <w:marRight w:val="0"/>
                                          <w:marTop w:val="0"/>
                                          <w:marBottom w:val="0"/>
                                          <w:divBdr>
                                            <w:top w:val="none" w:sz="0" w:space="0" w:color="auto"/>
                                            <w:left w:val="none" w:sz="0" w:space="0" w:color="auto"/>
                                            <w:bottom w:val="none" w:sz="0" w:space="0" w:color="auto"/>
                                            <w:right w:val="none" w:sz="0" w:space="0" w:color="auto"/>
                                          </w:divBdr>
                                        </w:div>
                                        <w:div w:id="893396849">
                                          <w:marLeft w:val="0"/>
                                          <w:marRight w:val="0"/>
                                          <w:marTop w:val="0"/>
                                          <w:marBottom w:val="0"/>
                                          <w:divBdr>
                                            <w:top w:val="none" w:sz="0" w:space="0" w:color="auto"/>
                                            <w:left w:val="none" w:sz="0" w:space="0" w:color="auto"/>
                                            <w:bottom w:val="none" w:sz="0" w:space="0" w:color="auto"/>
                                            <w:right w:val="none" w:sz="0" w:space="0" w:color="auto"/>
                                          </w:divBdr>
                                        </w:div>
                                        <w:div w:id="893396850">
                                          <w:marLeft w:val="0"/>
                                          <w:marRight w:val="0"/>
                                          <w:marTop w:val="0"/>
                                          <w:marBottom w:val="0"/>
                                          <w:divBdr>
                                            <w:top w:val="none" w:sz="0" w:space="0" w:color="auto"/>
                                            <w:left w:val="none" w:sz="0" w:space="0" w:color="auto"/>
                                            <w:bottom w:val="none" w:sz="0" w:space="0" w:color="auto"/>
                                            <w:right w:val="none" w:sz="0" w:space="0" w:color="auto"/>
                                          </w:divBdr>
                                        </w:div>
                                        <w:div w:id="893396851">
                                          <w:marLeft w:val="0"/>
                                          <w:marRight w:val="0"/>
                                          <w:marTop w:val="0"/>
                                          <w:marBottom w:val="0"/>
                                          <w:divBdr>
                                            <w:top w:val="none" w:sz="0" w:space="0" w:color="auto"/>
                                            <w:left w:val="none" w:sz="0" w:space="0" w:color="auto"/>
                                            <w:bottom w:val="none" w:sz="0" w:space="0" w:color="auto"/>
                                            <w:right w:val="none" w:sz="0" w:space="0" w:color="auto"/>
                                          </w:divBdr>
                                        </w:div>
                                        <w:div w:id="893396852">
                                          <w:marLeft w:val="0"/>
                                          <w:marRight w:val="0"/>
                                          <w:marTop w:val="0"/>
                                          <w:marBottom w:val="0"/>
                                          <w:divBdr>
                                            <w:top w:val="none" w:sz="0" w:space="0" w:color="auto"/>
                                            <w:left w:val="none" w:sz="0" w:space="0" w:color="auto"/>
                                            <w:bottom w:val="none" w:sz="0" w:space="0" w:color="auto"/>
                                            <w:right w:val="none" w:sz="0" w:space="0" w:color="auto"/>
                                          </w:divBdr>
                                        </w:div>
                                        <w:div w:id="893396853">
                                          <w:marLeft w:val="0"/>
                                          <w:marRight w:val="0"/>
                                          <w:marTop w:val="0"/>
                                          <w:marBottom w:val="0"/>
                                          <w:divBdr>
                                            <w:top w:val="none" w:sz="0" w:space="0" w:color="auto"/>
                                            <w:left w:val="none" w:sz="0" w:space="0" w:color="auto"/>
                                            <w:bottom w:val="none" w:sz="0" w:space="0" w:color="auto"/>
                                            <w:right w:val="none" w:sz="0" w:space="0" w:color="auto"/>
                                          </w:divBdr>
                                        </w:div>
                                        <w:div w:id="893396855">
                                          <w:marLeft w:val="0"/>
                                          <w:marRight w:val="0"/>
                                          <w:marTop w:val="0"/>
                                          <w:marBottom w:val="0"/>
                                          <w:divBdr>
                                            <w:top w:val="none" w:sz="0" w:space="0" w:color="auto"/>
                                            <w:left w:val="none" w:sz="0" w:space="0" w:color="auto"/>
                                            <w:bottom w:val="none" w:sz="0" w:space="0" w:color="auto"/>
                                            <w:right w:val="none" w:sz="0" w:space="0" w:color="auto"/>
                                          </w:divBdr>
                                        </w:div>
                                        <w:div w:id="893396856">
                                          <w:marLeft w:val="0"/>
                                          <w:marRight w:val="0"/>
                                          <w:marTop w:val="0"/>
                                          <w:marBottom w:val="0"/>
                                          <w:divBdr>
                                            <w:top w:val="none" w:sz="0" w:space="0" w:color="auto"/>
                                            <w:left w:val="none" w:sz="0" w:space="0" w:color="auto"/>
                                            <w:bottom w:val="none" w:sz="0" w:space="0" w:color="auto"/>
                                            <w:right w:val="none" w:sz="0" w:space="0" w:color="auto"/>
                                          </w:divBdr>
                                        </w:div>
                                        <w:div w:id="893396857">
                                          <w:marLeft w:val="0"/>
                                          <w:marRight w:val="0"/>
                                          <w:marTop w:val="0"/>
                                          <w:marBottom w:val="0"/>
                                          <w:divBdr>
                                            <w:top w:val="none" w:sz="0" w:space="0" w:color="auto"/>
                                            <w:left w:val="none" w:sz="0" w:space="0" w:color="auto"/>
                                            <w:bottom w:val="none" w:sz="0" w:space="0" w:color="auto"/>
                                            <w:right w:val="none" w:sz="0" w:space="0" w:color="auto"/>
                                          </w:divBdr>
                                        </w:div>
                                        <w:div w:id="893396858">
                                          <w:marLeft w:val="0"/>
                                          <w:marRight w:val="0"/>
                                          <w:marTop w:val="0"/>
                                          <w:marBottom w:val="0"/>
                                          <w:divBdr>
                                            <w:top w:val="none" w:sz="0" w:space="0" w:color="auto"/>
                                            <w:left w:val="none" w:sz="0" w:space="0" w:color="auto"/>
                                            <w:bottom w:val="none" w:sz="0" w:space="0" w:color="auto"/>
                                            <w:right w:val="none" w:sz="0" w:space="0" w:color="auto"/>
                                          </w:divBdr>
                                        </w:div>
                                        <w:div w:id="893396859">
                                          <w:marLeft w:val="0"/>
                                          <w:marRight w:val="0"/>
                                          <w:marTop w:val="0"/>
                                          <w:marBottom w:val="0"/>
                                          <w:divBdr>
                                            <w:top w:val="none" w:sz="0" w:space="0" w:color="auto"/>
                                            <w:left w:val="none" w:sz="0" w:space="0" w:color="auto"/>
                                            <w:bottom w:val="none" w:sz="0" w:space="0" w:color="auto"/>
                                            <w:right w:val="none" w:sz="0" w:space="0" w:color="auto"/>
                                          </w:divBdr>
                                        </w:div>
                                        <w:div w:id="893396860">
                                          <w:marLeft w:val="0"/>
                                          <w:marRight w:val="0"/>
                                          <w:marTop w:val="0"/>
                                          <w:marBottom w:val="0"/>
                                          <w:divBdr>
                                            <w:top w:val="none" w:sz="0" w:space="0" w:color="auto"/>
                                            <w:left w:val="none" w:sz="0" w:space="0" w:color="auto"/>
                                            <w:bottom w:val="none" w:sz="0" w:space="0" w:color="auto"/>
                                            <w:right w:val="none" w:sz="0" w:space="0" w:color="auto"/>
                                          </w:divBdr>
                                        </w:div>
                                        <w:div w:id="893396861">
                                          <w:marLeft w:val="0"/>
                                          <w:marRight w:val="0"/>
                                          <w:marTop w:val="0"/>
                                          <w:marBottom w:val="0"/>
                                          <w:divBdr>
                                            <w:top w:val="none" w:sz="0" w:space="0" w:color="auto"/>
                                            <w:left w:val="none" w:sz="0" w:space="0" w:color="auto"/>
                                            <w:bottom w:val="none" w:sz="0" w:space="0" w:color="auto"/>
                                            <w:right w:val="none" w:sz="0" w:space="0" w:color="auto"/>
                                          </w:divBdr>
                                        </w:div>
                                        <w:div w:id="893396862">
                                          <w:marLeft w:val="0"/>
                                          <w:marRight w:val="0"/>
                                          <w:marTop w:val="0"/>
                                          <w:marBottom w:val="0"/>
                                          <w:divBdr>
                                            <w:top w:val="none" w:sz="0" w:space="0" w:color="auto"/>
                                            <w:left w:val="none" w:sz="0" w:space="0" w:color="auto"/>
                                            <w:bottom w:val="none" w:sz="0" w:space="0" w:color="auto"/>
                                            <w:right w:val="none" w:sz="0" w:space="0" w:color="auto"/>
                                          </w:divBdr>
                                        </w:div>
                                        <w:div w:id="893396863">
                                          <w:marLeft w:val="0"/>
                                          <w:marRight w:val="0"/>
                                          <w:marTop w:val="0"/>
                                          <w:marBottom w:val="0"/>
                                          <w:divBdr>
                                            <w:top w:val="none" w:sz="0" w:space="0" w:color="auto"/>
                                            <w:left w:val="none" w:sz="0" w:space="0" w:color="auto"/>
                                            <w:bottom w:val="none" w:sz="0" w:space="0" w:color="auto"/>
                                            <w:right w:val="none" w:sz="0" w:space="0" w:color="auto"/>
                                          </w:divBdr>
                                        </w:div>
                                        <w:div w:id="893396864">
                                          <w:marLeft w:val="0"/>
                                          <w:marRight w:val="0"/>
                                          <w:marTop w:val="0"/>
                                          <w:marBottom w:val="0"/>
                                          <w:divBdr>
                                            <w:top w:val="none" w:sz="0" w:space="0" w:color="auto"/>
                                            <w:left w:val="none" w:sz="0" w:space="0" w:color="auto"/>
                                            <w:bottom w:val="none" w:sz="0" w:space="0" w:color="auto"/>
                                            <w:right w:val="none" w:sz="0" w:space="0" w:color="auto"/>
                                          </w:divBdr>
                                        </w:div>
                                        <w:div w:id="893396865">
                                          <w:marLeft w:val="0"/>
                                          <w:marRight w:val="0"/>
                                          <w:marTop w:val="0"/>
                                          <w:marBottom w:val="0"/>
                                          <w:divBdr>
                                            <w:top w:val="none" w:sz="0" w:space="0" w:color="auto"/>
                                            <w:left w:val="none" w:sz="0" w:space="0" w:color="auto"/>
                                            <w:bottom w:val="none" w:sz="0" w:space="0" w:color="auto"/>
                                            <w:right w:val="none" w:sz="0" w:space="0" w:color="auto"/>
                                          </w:divBdr>
                                        </w:div>
                                        <w:div w:id="893396866">
                                          <w:marLeft w:val="0"/>
                                          <w:marRight w:val="0"/>
                                          <w:marTop w:val="0"/>
                                          <w:marBottom w:val="0"/>
                                          <w:divBdr>
                                            <w:top w:val="none" w:sz="0" w:space="0" w:color="auto"/>
                                            <w:left w:val="none" w:sz="0" w:space="0" w:color="auto"/>
                                            <w:bottom w:val="none" w:sz="0" w:space="0" w:color="auto"/>
                                            <w:right w:val="none" w:sz="0" w:space="0" w:color="auto"/>
                                          </w:divBdr>
                                        </w:div>
                                        <w:div w:id="893396867">
                                          <w:marLeft w:val="0"/>
                                          <w:marRight w:val="0"/>
                                          <w:marTop w:val="0"/>
                                          <w:marBottom w:val="0"/>
                                          <w:divBdr>
                                            <w:top w:val="none" w:sz="0" w:space="0" w:color="auto"/>
                                            <w:left w:val="none" w:sz="0" w:space="0" w:color="auto"/>
                                            <w:bottom w:val="none" w:sz="0" w:space="0" w:color="auto"/>
                                            <w:right w:val="none" w:sz="0" w:space="0" w:color="auto"/>
                                          </w:divBdr>
                                        </w:div>
                                        <w:div w:id="893396869">
                                          <w:marLeft w:val="0"/>
                                          <w:marRight w:val="0"/>
                                          <w:marTop w:val="0"/>
                                          <w:marBottom w:val="0"/>
                                          <w:divBdr>
                                            <w:top w:val="none" w:sz="0" w:space="0" w:color="auto"/>
                                            <w:left w:val="none" w:sz="0" w:space="0" w:color="auto"/>
                                            <w:bottom w:val="none" w:sz="0" w:space="0" w:color="auto"/>
                                            <w:right w:val="none" w:sz="0" w:space="0" w:color="auto"/>
                                          </w:divBdr>
                                        </w:div>
                                        <w:div w:id="893396871">
                                          <w:marLeft w:val="0"/>
                                          <w:marRight w:val="0"/>
                                          <w:marTop w:val="0"/>
                                          <w:marBottom w:val="0"/>
                                          <w:divBdr>
                                            <w:top w:val="none" w:sz="0" w:space="0" w:color="auto"/>
                                            <w:left w:val="none" w:sz="0" w:space="0" w:color="auto"/>
                                            <w:bottom w:val="none" w:sz="0" w:space="0" w:color="auto"/>
                                            <w:right w:val="none" w:sz="0" w:space="0" w:color="auto"/>
                                          </w:divBdr>
                                        </w:div>
                                        <w:div w:id="893396872">
                                          <w:marLeft w:val="0"/>
                                          <w:marRight w:val="0"/>
                                          <w:marTop w:val="0"/>
                                          <w:marBottom w:val="0"/>
                                          <w:divBdr>
                                            <w:top w:val="none" w:sz="0" w:space="0" w:color="auto"/>
                                            <w:left w:val="none" w:sz="0" w:space="0" w:color="auto"/>
                                            <w:bottom w:val="none" w:sz="0" w:space="0" w:color="auto"/>
                                            <w:right w:val="none" w:sz="0" w:space="0" w:color="auto"/>
                                          </w:divBdr>
                                        </w:div>
                                        <w:div w:id="893396873">
                                          <w:marLeft w:val="0"/>
                                          <w:marRight w:val="0"/>
                                          <w:marTop w:val="0"/>
                                          <w:marBottom w:val="0"/>
                                          <w:divBdr>
                                            <w:top w:val="none" w:sz="0" w:space="0" w:color="auto"/>
                                            <w:left w:val="none" w:sz="0" w:space="0" w:color="auto"/>
                                            <w:bottom w:val="none" w:sz="0" w:space="0" w:color="auto"/>
                                            <w:right w:val="none" w:sz="0" w:space="0" w:color="auto"/>
                                          </w:divBdr>
                                        </w:div>
                                        <w:div w:id="893396874">
                                          <w:marLeft w:val="0"/>
                                          <w:marRight w:val="0"/>
                                          <w:marTop w:val="0"/>
                                          <w:marBottom w:val="0"/>
                                          <w:divBdr>
                                            <w:top w:val="none" w:sz="0" w:space="0" w:color="auto"/>
                                            <w:left w:val="none" w:sz="0" w:space="0" w:color="auto"/>
                                            <w:bottom w:val="none" w:sz="0" w:space="0" w:color="auto"/>
                                            <w:right w:val="none" w:sz="0" w:space="0" w:color="auto"/>
                                          </w:divBdr>
                                        </w:div>
                                        <w:div w:id="893396875">
                                          <w:marLeft w:val="0"/>
                                          <w:marRight w:val="0"/>
                                          <w:marTop w:val="0"/>
                                          <w:marBottom w:val="0"/>
                                          <w:divBdr>
                                            <w:top w:val="none" w:sz="0" w:space="0" w:color="auto"/>
                                            <w:left w:val="none" w:sz="0" w:space="0" w:color="auto"/>
                                            <w:bottom w:val="none" w:sz="0" w:space="0" w:color="auto"/>
                                            <w:right w:val="none" w:sz="0" w:space="0" w:color="auto"/>
                                          </w:divBdr>
                                        </w:div>
                                        <w:div w:id="893396876">
                                          <w:marLeft w:val="0"/>
                                          <w:marRight w:val="0"/>
                                          <w:marTop w:val="0"/>
                                          <w:marBottom w:val="0"/>
                                          <w:divBdr>
                                            <w:top w:val="none" w:sz="0" w:space="0" w:color="auto"/>
                                            <w:left w:val="none" w:sz="0" w:space="0" w:color="auto"/>
                                            <w:bottom w:val="none" w:sz="0" w:space="0" w:color="auto"/>
                                            <w:right w:val="none" w:sz="0" w:space="0" w:color="auto"/>
                                          </w:divBdr>
                                        </w:div>
                                        <w:div w:id="893396877">
                                          <w:marLeft w:val="0"/>
                                          <w:marRight w:val="0"/>
                                          <w:marTop w:val="0"/>
                                          <w:marBottom w:val="0"/>
                                          <w:divBdr>
                                            <w:top w:val="none" w:sz="0" w:space="0" w:color="auto"/>
                                            <w:left w:val="none" w:sz="0" w:space="0" w:color="auto"/>
                                            <w:bottom w:val="none" w:sz="0" w:space="0" w:color="auto"/>
                                            <w:right w:val="none" w:sz="0" w:space="0" w:color="auto"/>
                                          </w:divBdr>
                                        </w:div>
                                        <w:div w:id="893396878">
                                          <w:marLeft w:val="0"/>
                                          <w:marRight w:val="0"/>
                                          <w:marTop w:val="0"/>
                                          <w:marBottom w:val="0"/>
                                          <w:divBdr>
                                            <w:top w:val="none" w:sz="0" w:space="0" w:color="auto"/>
                                            <w:left w:val="none" w:sz="0" w:space="0" w:color="auto"/>
                                            <w:bottom w:val="none" w:sz="0" w:space="0" w:color="auto"/>
                                            <w:right w:val="none" w:sz="0" w:space="0" w:color="auto"/>
                                          </w:divBdr>
                                        </w:div>
                                        <w:div w:id="893396879">
                                          <w:marLeft w:val="0"/>
                                          <w:marRight w:val="0"/>
                                          <w:marTop w:val="0"/>
                                          <w:marBottom w:val="0"/>
                                          <w:divBdr>
                                            <w:top w:val="none" w:sz="0" w:space="0" w:color="auto"/>
                                            <w:left w:val="none" w:sz="0" w:space="0" w:color="auto"/>
                                            <w:bottom w:val="none" w:sz="0" w:space="0" w:color="auto"/>
                                            <w:right w:val="none" w:sz="0" w:space="0" w:color="auto"/>
                                          </w:divBdr>
                                        </w:div>
                                        <w:div w:id="893396880">
                                          <w:marLeft w:val="0"/>
                                          <w:marRight w:val="0"/>
                                          <w:marTop w:val="0"/>
                                          <w:marBottom w:val="0"/>
                                          <w:divBdr>
                                            <w:top w:val="none" w:sz="0" w:space="0" w:color="auto"/>
                                            <w:left w:val="none" w:sz="0" w:space="0" w:color="auto"/>
                                            <w:bottom w:val="none" w:sz="0" w:space="0" w:color="auto"/>
                                            <w:right w:val="none" w:sz="0" w:space="0" w:color="auto"/>
                                          </w:divBdr>
                                        </w:div>
                                        <w:div w:id="893396882">
                                          <w:marLeft w:val="0"/>
                                          <w:marRight w:val="0"/>
                                          <w:marTop w:val="0"/>
                                          <w:marBottom w:val="0"/>
                                          <w:divBdr>
                                            <w:top w:val="none" w:sz="0" w:space="0" w:color="auto"/>
                                            <w:left w:val="none" w:sz="0" w:space="0" w:color="auto"/>
                                            <w:bottom w:val="none" w:sz="0" w:space="0" w:color="auto"/>
                                            <w:right w:val="none" w:sz="0" w:space="0" w:color="auto"/>
                                          </w:divBdr>
                                        </w:div>
                                        <w:div w:id="893396883">
                                          <w:marLeft w:val="0"/>
                                          <w:marRight w:val="0"/>
                                          <w:marTop w:val="0"/>
                                          <w:marBottom w:val="0"/>
                                          <w:divBdr>
                                            <w:top w:val="none" w:sz="0" w:space="0" w:color="auto"/>
                                            <w:left w:val="none" w:sz="0" w:space="0" w:color="auto"/>
                                            <w:bottom w:val="none" w:sz="0" w:space="0" w:color="auto"/>
                                            <w:right w:val="none" w:sz="0" w:space="0" w:color="auto"/>
                                          </w:divBdr>
                                        </w:div>
                                        <w:div w:id="893396884">
                                          <w:marLeft w:val="0"/>
                                          <w:marRight w:val="0"/>
                                          <w:marTop w:val="0"/>
                                          <w:marBottom w:val="0"/>
                                          <w:divBdr>
                                            <w:top w:val="none" w:sz="0" w:space="0" w:color="auto"/>
                                            <w:left w:val="none" w:sz="0" w:space="0" w:color="auto"/>
                                            <w:bottom w:val="none" w:sz="0" w:space="0" w:color="auto"/>
                                            <w:right w:val="none" w:sz="0" w:space="0" w:color="auto"/>
                                          </w:divBdr>
                                        </w:div>
                                        <w:div w:id="893396885">
                                          <w:marLeft w:val="0"/>
                                          <w:marRight w:val="0"/>
                                          <w:marTop w:val="0"/>
                                          <w:marBottom w:val="0"/>
                                          <w:divBdr>
                                            <w:top w:val="none" w:sz="0" w:space="0" w:color="auto"/>
                                            <w:left w:val="none" w:sz="0" w:space="0" w:color="auto"/>
                                            <w:bottom w:val="none" w:sz="0" w:space="0" w:color="auto"/>
                                            <w:right w:val="none" w:sz="0" w:space="0" w:color="auto"/>
                                          </w:divBdr>
                                        </w:div>
                                        <w:div w:id="893396887">
                                          <w:marLeft w:val="0"/>
                                          <w:marRight w:val="0"/>
                                          <w:marTop w:val="0"/>
                                          <w:marBottom w:val="0"/>
                                          <w:divBdr>
                                            <w:top w:val="none" w:sz="0" w:space="0" w:color="auto"/>
                                            <w:left w:val="none" w:sz="0" w:space="0" w:color="auto"/>
                                            <w:bottom w:val="none" w:sz="0" w:space="0" w:color="auto"/>
                                            <w:right w:val="none" w:sz="0" w:space="0" w:color="auto"/>
                                          </w:divBdr>
                                        </w:div>
                                        <w:div w:id="893396888">
                                          <w:marLeft w:val="0"/>
                                          <w:marRight w:val="0"/>
                                          <w:marTop w:val="0"/>
                                          <w:marBottom w:val="0"/>
                                          <w:divBdr>
                                            <w:top w:val="none" w:sz="0" w:space="0" w:color="auto"/>
                                            <w:left w:val="none" w:sz="0" w:space="0" w:color="auto"/>
                                            <w:bottom w:val="none" w:sz="0" w:space="0" w:color="auto"/>
                                            <w:right w:val="none" w:sz="0" w:space="0" w:color="auto"/>
                                          </w:divBdr>
                                        </w:div>
                                        <w:div w:id="893396889">
                                          <w:marLeft w:val="0"/>
                                          <w:marRight w:val="0"/>
                                          <w:marTop w:val="0"/>
                                          <w:marBottom w:val="0"/>
                                          <w:divBdr>
                                            <w:top w:val="none" w:sz="0" w:space="0" w:color="auto"/>
                                            <w:left w:val="none" w:sz="0" w:space="0" w:color="auto"/>
                                            <w:bottom w:val="none" w:sz="0" w:space="0" w:color="auto"/>
                                            <w:right w:val="none" w:sz="0" w:space="0" w:color="auto"/>
                                          </w:divBdr>
                                        </w:div>
                                        <w:div w:id="893396890">
                                          <w:marLeft w:val="0"/>
                                          <w:marRight w:val="0"/>
                                          <w:marTop w:val="0"/>
                                          <w:marBottom w:val="0"/>
                                          <w:divBdr>
                                            <w:top w:val="none" w:sz="0" w:space="0" w:color="auto"/>
                                            <w:left w:val="none" w:sz="0" w:space="0" w:color="auto"/>
                                            <w:bottom w:val="none" w:sz="0" w:space="0" w:color="auto"/>
                                            <w:right w:val="none" w:sz="0" w:space="0" w:color="auto"/>
                                          </w:divBdr>
                                        </w:div>
                                        <w:div w:id="893396891">
                                          <w:marLeft w:val="0"/>
                                          <w:marRight w:val="0"/>
                                          <w:marTop w:val="0"/>
                                          <w:marBottom w:val="0"/>
                                          <w:divBdr>
                                            <w:top w:val="none" w:sz="0" w:space="0" w:color="auto"/>
                                            <w:left w:val="none" w:sz="0" w:space="0" w:color="auto"/>
                                            <w:bottom w:val="none" w:sz="0" w:space="0" w:color="auto"/>
                                            <w:right w:val="none" w:sz="0" w:space="0" w:color="auto"/>
                                          </w:divBdr>
                                        </w:div>
                                        <w:div w:id="893396892">
                                          <w:marLeft w:val="0"/>
                                          <w:marRight w:val="0"/>
                                          <w:marTop w:val="0"/>
                                          <w:marBottom w:val="0"/>
                                          <w:divBdr>
                                            <w:top w:val="none" w:sz="0" w:space="0" w:color="auto"/>
                                            <w:left w:val="none" w:sz="0" w:space="0" w:color="auto"/>
                                            <w:bottom w:val="none" w:sz="0" w:space="0" w:color="auto"/>
                                            <w:right w:val="none" w:sz="0" w:space="0" w:color="auto"/>
                                          </w:divBdr>
                                        </w:div>
                                        <w:div w:id="893396893">
                                          <w:marLeft w:val="0"/>
                                          <w:marRight w:val="0"/>
                                          <w:marTop w:val="0"/>
                                          <w:marBottom w:val="0"/>
                                          <w:divBdr>
                                            <w:top w:val="none" w:sz="0" w:space="0" w:color="auto"/>
                                            <w:left w:val="none" w:sz="0" w:space="0" w:color="auto"/>
                                            <w:bottom w:val="none" w:sz="0" w:space="0" w:color="auto"/>
                                            <w:right w:val="none" w:sz="0" w:space="0" w:color="auto"/>
                                          </w:divBdr>
                                        </w:div>
                                        <w:div w:id="893396894">
                                          <w:marLeft w:val="0"/>
                                          <w:marRight w:val="0"/>
                                          <w:marTop w:val="0"/>
                                          <w:marBottom w:val="0"/>
                                          <w:divBdr>
                                            <w:top w:val="none" w:sz="0" w:space="0" w:color="auto"/>
                                            <w:left w:val="none" w:sz="0" w:space="0" w:color="auto"/>
                                            <w:bottom w:val="none" w:sz="0" w:space="0" w:color="auto"/>
                                            <w:right w:val="none" w:sz="0" w:space="0" w:color="auto"/>
                                          </w:divBdr>
                                        </w:div>
                                        <w:div w:id="893396895">
                                          <w:marLeft w:val="0"/>
                                          <w:marRight w:val="0"/>
                                          <w:marTop w:val="0"/>
                                          <w:marBottom w:val="0"/>
                                          <w:divBdr>
                                            <w:top w:val="none" w:sz="0" w:space="0" w:color="auto"/>
                                            <w:left w:val="none" w:sz="0" w:space="0" w:color="auto"/>
                                            <w:bottom w:val="none" w:sz="0" w:space="0" w:color="auto"/>
                                            <w:right w:val="none" w:sz="0" w:space="0" w:color="auto"/>
                                          </w:divBdr>
                                        </w:div>
                                        <w:div w:id="893396896">
                                          <w:marLeft w:val="0"/>
                                          <w:marRight w:val="0"/>
                                          <w:marTop w:val="0"/>
                                          <w:marBottom w:val="0"/>
                                          <w:divBdr>
                                            <w:top w:val="none" w:sz="0" w:space="0" w:color="auto"/>
                                            <w:left w:val="none" w:sz="0" w:space="0" w:color="auto"/>
                                            <w:bottom w:val="none" w:sz="0" w:space="0" w:color="auto"/>
                                            <w:right w:val="none" w:sz="0" w:space="0" w:color="auto"/>
                                          </w:divBdr>
                                        </w:div>
                                        <w:div w:id="8933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63</Pages>
  <Words>7831</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MC SYSTEM</cp:lastModifiedBy>
  <cp:revision>6</cp:revision>
  <cp:lastPrinted>2015-12-03T09:38:00Z</cp:lastPrinted>
  <dcterms:created xsi:type="dcterms:W3CDTF">2014-12-29T09:07:00Z</dcterms:created>
  <dcterms:modified xsi:type="dcterms:W3CDTF">2015-12-03T09:39:00Z</dcterms:modified>
</cp:coreProperties>
</file>