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4" w:lineRule="auto"/>
        <w:rPr>
          <w:rFonts w:ascii="SimHei" w:hAnsi="SimHei" w:eastAsia="SimHei" w:cs="SimHei"/>
          <w:sz w:val="31"/>
          <w:szCs w:val="31"/>
        </w:rPr>
      </w:pPr>
    </w:p>
    <w:p>
      <w:pPr>
        <w:spacing w:before="73" w:line="219" w:lineRule="auto"/>
        <w:ind w:firstLine="1355" w:firstLineChars="300"/>
        <w:rPr>
          <w:rFonts w:ascii="宋体" w:hAnsi="宋体" w:eastAsia="宋体" w:cs="宋体"/>
          <w:b/>
          <w:bCs/>
          <w:spacing w:val="5"/>
          <w:sz w:val="44"/>
          <w:szCs w:val="44"/>
        </w:rPr>
      </w:pPr>
      <w:r>
        <w:rPr>
          <w:rFonts w:ascii="宋体" w:hAnsi="宋体" w:eastAsia="宋体" w:cs="宋体"/>
          <w:b/>
          <w:bCs/>
          <w:spacing w:val="5"/>
          <w:sz w:val="44"/>
          <w:szCs w:val="44"/>
        </w:rPr>
        <w:t>广元市国动办2025年涉企行政检查事项分类目录</w:t>
      </w:r>
    </w:p>
    <w:p>
      <w:pPr>
        <w:spacing w:before="73" w:line="219" w:lineRule="auto"/>
        <w:jc w:val="left"/>
        <w:rPr>
          <w:rFonts w:hint="eastAsia" w:ascii="宋体" w:hAnsi="宋体" w:eastAsia="宋体" w:cs="宋体"/>
          <w:b/>
          <w:bCs/>
          <w:spacing w:val="5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pacing w:val="5"/>
          <w:sz w:val="24"/>
          <w:szCs w:val="24"/>
          <w:lang w:eastAsia="zh-CN"/>
        </w:rPr>
        <w:t>填报单位：</w:t>
      </w:r>
      <w:r>
        <w:rPr>
          <w:rFonts w:ascii="宋体" w:hAnsi="宋体" w:eastAsia="宋体" w:cs="宋体"/>
          <w:b/>
          <w:bCs/>
          <w:spacing w:val="5"/>
          <w:sz w:val="24"/>
          <w:szCs w:val="24"/>
        </w:rPr>
        <w:t>广元市国动办</w:t>
      </w:r>
    </w:p>
    <w:tbl>
      <w:tblPr>
        <w:tblStyle w:val="6"/>
        <w:tblpPr w:leftFromText="180" w:rightFromText="180" w:vertAnchor="text" w:horzAnchor="page" w:tblpX="1843" w:tblpY="133"/>
        <w:tblOverlap w:val="never"/>
        <w:tblW w:w="1369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1689"/>
        <w:gridCol w:w="1919"/>
        <w:gridCol w:w="1109"/>
        <w:gridCol w:w="889"/>
        <w:gridCol w:w="669"/>
        <w:gridCol w:w="969"/>
        <w:gridCol w:w="1949"/>
        <w:gridCol w:w="1599"/>
        <w:gridCol w:w="23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34" w:hRule="atLeast"/>
        </w:trPr>
        <w:tc>
          <w:tcPr>
            <w:tcW w:w="575" w:type="dxa"/>
            <w:vAlign w:val="top"/>
          </w:tcPr>
          <w:p>
            <w:pPr>
              <w:pStyle w:val="7"/>
              <w:spacing w:before="264" w:line="221" w:lineRule="auto"/>
              <w:ind w:left="65"/>
            </w:pPr>
            <w:r>
              <w:rPr>
                <w:spacing w:val="6"/>
              </w:rPr>
              <w:t>序号</w:t>
            </w:r>
          </w:p>
        </w:tc>
        <w:tc>
          <w:tcPr>
            <w:tcW w:w="1689" w:type="dxa"/>
            <w:vAlign w:val="top"/>
          </w:tcPr>
          <w:p>
            <w:pPr>
              <w:pStyle w:val="7"/>
              <w:spacing w:before="263" w:line="219" w:lineRule="auto"/>
              <w:ind w:left="410"/>
            </w:pPr>
            <w:r>
              <w:rPr>
                <w:spacing w:val="3"/>
              </w:rPr>
              <w:t>检查事项</w:t>
            </w:r>
          </w:p>
        </w:tc>
        <w:tc>
          <w:tcPr>
            <w:tcW w:w="1919" w:type="dxa"/>
            <w:vAlign w:val="top"/>
          </w:tcPr>
          <w:p>
            <w:pPr>
              <w:pStyle w:val="7"/>
              <w:spacing w:before="93" w:line="219" w:lineRule="auto"/>
              <w:ind w:left="741"/>
            </w:pPr>
            <w:r>
              <w:rPr>
                <w:spacing w:val="-3"/>
              </w:rPr>
              <w:t>检查</w:t>
            </w:r>
          </w:p>
          <w:p>
            <w:pPr>
              <w:pStyle w:val="7"/>
              <w:spacing w:before="50" w:line="219" w:lineRule="auto"/>
              <w:ind w:left="431"/>
            </w:pPr>
            <w:r>
              <w:rPr>
                <w:spacing w:val="2"/>
              </w:rPr>
              <w:t>对象及等级</w:t>
            </w:r>
          </w:p>
        </w:tc>
        <w:tc>
          <w:tcPr>
            <w:tcW w:w="1109" w:type="dxa"/>
            <w:vAlign w:val="top"/>
          </w:tcPr>
          <w:p>
            <w:pPr>
              <w:pStyle w:val="7"/>
              <w:spacing w:before="123" w:line="219" w:lineRule="auto"/>
              <w:ind w:left="122"/>
            </w:pPr>
            <w:r>
              <w:rPr>
                <w:spacing w:val="3"/>
              </w:rPr>
              <w:t>检查事项</w:t>
            </w:r>
          </w:p>
          <w:p>
            <w:pPr>
              <w:pStyle w:val="7"/>
              <w:spacing w:before="10" w:line="219" w:lineRule="auto"/>
              <w:ind w:left="332"/>
            </w:pPr>
            <w:r>
              <w:rPr>
                <w:spacing w:val="6"/>
              </w:rPr>
              <w:t>等级</w:t>
            </w:r>
          </w:p>
        </w:tc>
        <w:tc>
          <w:tcPr>
            <w:tcW w:w="889" w:type="dxa"/>
            <w:vAlign w:val="top"/>
          </w:tcPr>
          <w:p>
            <w:pPr>
              <w:pStyle w:val="7"/>
              <w:spacing w:before="263" w:line="219" w:lineRule="auto"/>
              <w:ind w:left="12"/>
            </w:pPr>
            <w:r>
              <w:rPr>
                <w:spacing w:val="-2"/>
              </w:rPr>
              <w:t>检查方式</w:t>
            </w:r>
          </w:p>
        </w:tc>
        <w:tc>
          <w:tcPr>
            <w:tcW w:w="669" w:type="dxa"/>
            <w:vAlign w:val="top"/>
          </w:tcPr>
          <w:p>
            <w:pPr>
              <w:pStyle w:val="7"/>
              <w:spacing w:before="94" w:line="221" w:lineRule="auto"/>
              <w:ind w:left="114"/>
            </w:pPr>
            <w:r>
              <w:rPr>
                <w:spacing w:val="7"/>
              </w:rPr>
              <w:t>计划</w:t>
            </w:r>
          </w:p>
          <w:p>
            <w:pPr>
              <w:pStyle w:val="7"/>
              <w:spacing w:before="27" w:line="219" w:lineRule="auto"/>
              <w:ind w:left="114"/>
            </w:pPr>
            <w:r>
              <w:rPr>
                <w:spacing w:val="6"/>
              </w:rPr>
              <w:t>类型</w:t>
            </w:r>
          </w:p>
        </w:tc>
        <w:tc>
          <w:tcPr>
            <w:tcW w:w="969" w:type="dxa"/>
            <w:vAlign w:val="top"/>
          </w:tcPr>
          <w:p>
            <w:pPr>
              <w:pStyle w:val="7"/>
              <w:spacing w:before="123" w:line="222" w:lineRule="auto"/>
              <w:ind w:left="264" w:right="73" w:hanging="209"/>
            </w:pPr>
            <w:r>
              <w:rPr>
                <w:spacing w:val="-3"/>
              </w:rPr>
              <w:t>牵头实施</w:t>
            </w:r>
            <w:r>
              <w:rPr>
                <w:spacing w:val="1"/>
              </w:rPr>
              <w:t xml:space="preserve"> </w:t>
            </w:r>
            <w:r>
              <w:rPr>
                <w:spacing w:val="11"/>
              </w:rPr>
              <w:t>部门</w:t>
            </w:r>
          </w:p>
        </w:tc>
        <w:tc>
          <w:tcPr>
            <w:tcW w:w="1949" w:type="dxa"/>
            <w:vAlign w:val="top"/>
          </w:tcPr>
          <w:p>
            <w:pPr>
              <w:pStyle w:val="7"/>
              <w:spacing w:before="263" w:line="219" w:lineRule="auto"/>
              <w:ind w:left="335"/>
            </w:pPr>
            <w:r>
              <w:rPr>
                <w:spacing w:val="-2"/>
              </w:rPr>
              <w:t>检查事项内容</w:t>
            </w:r>
          </w:p>
        </w:tc>
        <w:tc>
          <w:tcPr>
            <w:tcW w:w="1599" w:type="dxa"/>
            <w:vAlign w:val="top"/>
          </w:tcPr>
          <w:p>
            <w:pPr>
              <w:pStyle w:val="7"/>
              <w:spacing w:before="263" w:line="219" w:lineRule="auto"/>
              <w:ind w:left="377"/>
            </w:pPr>
            <w:r>
              <w:rPr>
                <w:spacing w:val="5"/>
              </w:rPr>
              <w:t>参与部门</w:t>
            </w:r>
          </w:p>
        </w:tc>
        <w:tc>
          <w:tcPr>
            <w:tcW w:w="2323" w:type="dxa"/>
            <w:vAlign w:val="top"/>
          </w:tcPr>
          <w:p>
            <w:pPr>
              <w:pStyle w:val="7"/>
              <w:spacing w:before="260" w:line="219" w:lineRule="auto"/>
              <w:ind w:left="320"/>
            </w:pPr>
            <w:r>
              <w:rPr>
                <w:b/>
                <w:bCs/>
                <w:spacing w:val="-4"/>
              </w:rPr>
              <w:t>综合参与部门事项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85" w:hRule="atLeast"/>
        </w:trPr>
        <w:tc>
          <w:tcPr>
            <w:tcW w:w="575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8" w:line="241" w:lineRule="auto"/>
              <w:ind w:left="225"/>
            </w:pPr>
            <w:r>
              <w:t>1</w:t>
            </w:r>
          </w:p>
        </w:tc>
        <w:tc>
          <w:tcPr>
            <w:tcW w:w="1689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8" w:line="243" w:lineRule="auto"/>
              <w:ind w:left="10" w:firstLine="89"/>
            </w:pPr>
            <w:r>
              <w:rPr>
                <w:spacing w:val="-2"/>
              </w:rPr>
              <w:t>对人防工程的建</w:t>
            </w:r>
            <w:r>
              <w:rPr>
                <w:spacing w:val="2"/>
              </w:rPr>
              <w:t xml:space="preserve">  </w:t>
            </w:r>
            <w:r>
              <w:rPr>
                <w:spacing w:val="-2"/>
              </w:rPr>
              <w:t>设、维护管理进行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监督检查</w:t>
            </w:r>
          </w:p>
        </w:tc>
        <w:tc>
          <w:tcPr>
            <w:tcW w:w="1919" w:type="dxa"/>
            <w:vAlign w:val="top"/>
          </w:tcPr>
          <w:p>
            <w:pPr>
              <w:pStyle w:val="7"/>
              <w:spacing w:before="268" w:line="229" w:lineRule="auto"/>
              <w:ind w:left="11" w:firstLine="9"/>
            </w:pPr>
            <w:r>
              <w:rPr>
                <w:spacing w:val="-12"/>
              </w:rPr>
              <w:t>人防工程建设、管理</w:t>
            </w:r>
            <w:r>
              <w:rPr>
                <w:spacing w:val="2"/>
              </w:rPr>
              <w:t xml:space="preserve">  </w:t>
            </w:r>
            <w:r>
              <w:rPr>
                <w:spacing w:val="-21"/>
              </w:rPr>
              <w:t>使用单位、开发企业、</w:t>
            </w:r>
          </w:p>
          <w:p>
            <w:pPr>
              <w:pStyle w:val="7"/>
              <w:spacing w:line="259" w:lineRule="auto"/>
              <w:ind w:left="11" w:right="857"/>
            </w:pPr>
            <w:r>
              <w:rPr>
                <w:spacing w:val="-2"/>
              </w:rPr>
              <w:t>单位、个人</w:t>
            </w:r>
            <w:r>
              <w:t xml:space="preserve"> </w:t>
            </w:r>
            <w:r>
              <w:rPr>
                <w:spacing w:val="4"/>
              </w:rPr>
              <w:t>一般</w:t>
            </w:r>
          </w:p>
        </w:tc>
        <w:tc>
          <w:tcPr>
            <w:tcW w:w="1109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9" w:line="221" w:lineRule="auto"/>
              <w:ind w:left="332"/>
            </w:pPr>
            <w:r>
              <w:rPr>
                <w:spacing w:val="4"/>
              </w:rPr>
              <w:t>一般</w:t>
            </w:r>
          </w:p>
        </w:tc>
        <w:tc>
          <w:tcPr>
            <w:tcW w:w="88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9" w:line="219" w:lineRule="auto"/>
              <w:ind w:left="12"/>
            </w:pPr>
            <w:r>
              <w:rPr>
                <w:spacing w:val="2"/>
              </w:rPr>
              <w:t>现场检查</w:t>
            </w:r>
          </w:p>
        </w:tc>
        <w:tc>
          <w:tcPr>
            <w:tcW w:w="669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8" w:line="220" w:lineRule="auto"/>
              <w:ind w:left="114"/>
            </w:pPr>
            <w:r>
              <w:rPr>
                <w:spacing w:val="12"/>
              </w:rPr>
              <w:t>日常</w:t>
            </w:r>
          </w:p>
        </w:tc>
        <w:tc>
          <w:tcPr>
            <w:tcW w:w="96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9" w:line="219" w:lineRule="auto"/>
              <w:ind w:left="55"/>
            </w:pPr>
            <w:r>
              <w:rPr>
                <w:spacing w:val="3"/>
              </w:rPr>
              <w:t>市国动办</w:t>
            </w:r>
          </w:p>
        </w:tc>
        <w:tc>
          <w:tcPr>
            <w:tcW w:w="1949" w:type="dxa"/>
            <w:vAlign w:val="top"/>
          </w:tcPr>
          <w:p>
            <w:pPr>
              <w:pStyle w:val="7"/>
              <w:spacing w:before="298" w:line="221" w:lineRule="auto"/>
              <w:ind w:left="16" w:firstLine="9"/>
              <w:jc w:val="both"/>
            </w:pPr>
            <w:r>
              <w:rPr>
                <w:spacing w:val="2"/>
              </w:rPr>
              <w:t>对人防工程的建设、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维护管理、使用及相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关人防设备设施等情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况进行检查</w:t>
            </w:r>
          </w:p>
        </w:tc>
        <w:tc>
          <w:tcPr>
            <w:tcW w:w="1599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8" w:line="220" w:lineRule="auto"/>
              <w:ind w:left="686"/>
            </w:pPr>
            <w:r>
              <w:t>无</w:t>
            </w:r>
          </w:p>
        </w:tc>
        <w:tc>
          <w:tcPr>
            <w:tcW w:w="2323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8" w:line="220" w:lineRule="auto"/>
              <w:ind w:left="1048"/>
            </w:pPr>
            <w: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88" w:hRule="atLeast"/>
        </w:trPr>
        <w:tc>
          <w:tcPr>
            <w:tcW w:w="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9" w:type="dxa"/>
            <w:vAlign w:val="top"/>
          </w:tcPr>
          <w:p>
            <w:pPr>
              <w:pStyle w:val="7"/>
              <w:spacing w:before="182" w:line="233" w:lineRule="auto"/>
              <w:ind w:left="10"/>
              <w:jc w:val="both"/>
            </w:pPr>
            <w:r>
              <w:rPr>
                <w:spacing w:val="-2"/>
              </w:rPr>
              <w:t>对城市和重要经济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目标的人民防空建</w:t>
            </w:r>
            <w:r>
              <w:t xml:space="preserve"> </w:t>
            </w:r>
            <w:r>
              <w:rPr>
                <w:spacing w:val="13"/>
              </w:rPr>
              <w:t>设进行监督检查</w:t>
            </w:r>
          </w:p>
        </w:tc>
        <w:tc>
          <w:tcPr>
            <w:tcW w:w="1919" w:type="dxa"/>
            <w:vAlign w:val="top"/>
          </w:tcPr>
          <w:p>
            <w:pPr>
              <w:pStyle w:val="7"/>
              <w:spacing w:before="183" w:line="207" w:lineRule="auto"/>
              <w:ind w:left="30" w:right="226" w:hanging="19"/>
            </w:pPr>
            <w:r>
              <w:rPr>
                <w:spacing w:val="-2"/>
              </w:rPr>
              <w:t>重要经济目标单位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一般</w:t>
            </w:r>
          </w:p>
        </w:tc>
        <w:tc>
          <w:tcPr>
            <w:tcW w:w="1109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8" w:line="221" w:lineRule="auto"/>
              <w:ind w:left="332"/>
            </w:pPr>
            <w:r>
              <w:rPr>
                <w:spacing w:val="4"/>
              </w:rPr>
              <w:t>一般</w:t>
            </w:r>
          </w:p>
        </w:tc>
        <w:tc>
          <w:tcPr>
            <w:tcW w:w="889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8" w:line="219" w:lineRule="auto"/>
              <w:ind w:left="12"/>
            </w:pPr>
            <w:r>
              <w:rPr>
                <w:spacing w:val="2"/>
              </w:rPr>
              <w:t>现场检查</w:t>
            </w:r>
          </w:p>
        </w:tc>
        <w:tc>
          <w:tcPr>
            <w:tcW w:w="669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8" w:line="220" w:lineRule="auto"/>
              <w:ind w:left="114"/>
            </w:pPr>
            <w:r>
              <w:rPr>
                <w:spacing w:val="12"/>
              </w:rPr>
              <w:t>日常</w:t>
            </w:r>
          </w:p>
        </w:tc>
        <w:tc>
          <w:tcPr>
            <w:tcW w:w="969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8" w:line="219" w:lineRule="auto"/>
              <w:ind w:left="55"/>
            </w:pPr>
            <w:r>
              <w:rPr>
                <w:spacing w:val="3"/>
              </w:rPr>
              <w:t>市国动办</w:t>
            </w:r>
          </w:p>
        </w:tc>
        <w:tc>
          <w:tcPr>
            <w:tcW w:w="1949" w:type="dxa"/>
            <w:vAlign w:val="top"/>
          </w:tcPr>
          <w:p>
            <w:pPr>
              <w:pStyle w:val="7"/>
              <w:spacing w:before="121" w:line="243" w:lineRule="auto"/>
              <w:ind w:left="16" w:right="30" w:firstLine="10"/>
              <w:jc w:val="both"/>
            </w:pPr>
            <w:r>
              <w:rPr>
                <w:spacing w:val="-1"/>
              </w:rPr>
              <w:t>对重要经济目标单位</w:t>
            </w:r>
            <w:r>
              <w:t xml:space="preserve"> 落实人民防空情况进 </w:t>
            </w:r>
            <w:r>
              <w:rPr>
                <w:spacing w:val="3"/>
              </w:rPr>
              <w:t>行检查</w:t>
            </w:r>
          </w:p>
        </w:tc>
        <w:tc>
          <w:tcPr>
            <w:tcW w:w="1599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8" w:line="220" w:lineRule="auto"/>
              <w:ind w:left="686"/>
            </w:pPr>
            <w:r>
              <w:t>无</w:t>
            </w:r>
          </w:p>
        </w:tc>
        <w:tc>
          <w:tcPr>
            <w:tcW w:w="2323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8" w:line="220" w:lineRule="auto"/>
              <w:ind w:left="1048"/>
            </w:pPr>
            <w: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</w:trPr>
        <w:tc>
          <w:tcPr>
            <w:tcW w:w="57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9"/>
              <w:ind w:left="225"/>
            </w:pPr>
            <w:r>
              <w:t>3</w:t>
            </w:r>
          </w:p>
        </w:tc>
        <w:tc>
          <w:tcPr>
            <w:tcW w:w="1689" w:type="dxa"/>
            <w:vAlign w:val="top"/>
          </w:tcPr>
          <w:p>
            <w:pPr>
              <w:pStyle w:val="7"/>
              <w:spacing w:before="292" w:line="217" w:lineRule="auto"/>
              <w:ind w:left="10"/>
              <w:jc w:val="both"/>
            </w:pPr>
            <w:r>
              <w:rPr>
                <w:spacing w:val="-2"/>
              </w:rPr>
              <w:t>对城市地下空间开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发利用兼顾人防要</w:t>
            </w:r>
            <w:r>
              <w:t xml:space="preserve"> </w:t>
            </w:r>
            <w:r>
              <w:rPr>
                <w:spacing w:val="1"/>
              </w:rPr>
              <w:t>求监督检查</w:t>
            </w:r>
          </w:p>
        </w:tc>
        <w:tc>
          <w:tcPr>
            <w:tcW w:w="1919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8" w:line="216" w:lineRule="auto"/>
              <w:ind w:left="11" w:right="1066"/>
            </w:pPr>
            <w:r>
              <w:rPr>
                <w:spacing w:val="-3"/>
              </w:rPr>
              <w:t>开发企业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一般</w:t>
            </w:r>
          </w:p>
        </w:tc>
        <w:tc>
          <w:tcPr>
            <w:tcW w:w="1109" w:type="dxa"/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8" w:line="221" w:lineRule="auto"/>
              <w:ind w:left="332"/>
            </w:pPr>
            <w:r>
              <w:rPr>
                <w:spacing w:val="4"/>
              </w:rPr>
              <w:t>一般</w:t>
            </w:r>
          </w:p>
        </w:tc>
        <w:tc>
          <w:tcPr>
            <w:tcW w:w="889" w:type="dxa"/>
            <w:vAlign w:val="top"/>
          </w:tcPr>
          <w:p>
            <w:pPr>
              <w:spacing w:line="47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8" w:line="219" w:lineRule="auto"/>
              <w:ind w:left="12"/>
            </w:pPr>
            <w:r>
              <w:rPr>
                <w:spacing w:val="2"/>
              </w:rPr>
              <w:t>现场检查</w:t>
            </w:r>
          </w:p>
        </w:tc>
        <w:tc>
          <w:tcPr>
            <w:tcW w:w="669" w:type="dxa"/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8" w:line="220" w:lineRule="auto"/>
              <w:ind w:left="114"/>
            </w:pPr>
            <w:r>
              <w:rPr>
                <w:spacing w:val="12"/>
              </w:rPr>
              <w:t>日常</w:t>
            </w:r>
          </w:p>
        </w:tc>
        <w:tc>
          <w:tcPr>
            <w:tcW w:w="969" w:type="dxa"/>
            <w:vAlign w:val="top"/>
          </w:tcPr>
          <w:p>
            <w:pPr>
              <w:spacing w:line="47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8" w:line="219" w:lineRule="auto"/>
              <w:ind w:left="55"/>
            </w:pPr>
            <w:r>
              <w:rPr>
                <w:spacing w:val="3"/>
              </w:rPr>
              <w:t>市国动办</w:t>
            </w:r>
          </w:p>
        </w:tc>
        <w:tc>
          <w:tcPr>
            <w:tcW w:w="1949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9" w:line="222" w:lineRule="auto"/>
              <w:ind w:left="26" w:right="7"/>
            </w:pPr>
            <w:r>
              <w:rPr>
                <w:spacing w:val="1"/>
              </w:rPr>
              <w:t>城市地下空间开发利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用兼顾人防要求情况</w:t>
            </w:r>
          </w:p>
        </w:tc>
        <w:tc>
          <w:tcPr>
            <w:tcW w:w="1599" w:type="dxa"/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8" w:line="220" w:lineRule="auto"/>
              <w:ind w:left="686"/>
            </w:pPr>
            <w:r>
              <w:t>无</w:t>
            </w:r>
          </w:p>
        </w:tc>
        <w:tc>
          <w:tcPr>
            <w:tcW w:w="2323" w:type="dxa"/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8" w:line="220" w:lineRule="auto"/>
              <w:ind w:left="1048"/>
            </w:pPr>
            <w: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38" w:hRule="atLeast"/>
        </w:trPr>
        <w:tc>
          <w:tcPr>
            <w:tcW w:w="575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8" w:line="241" w:lineRule="auto"/>
              <w:ind w:left="225"/>
            </w:pPr>
            <w:r>
              <w:t>4</w:t>
            </w:r>
          </w:p>
        </w:tc>
        <w:tc>
          <w:tcPr>
            <w:tcW w:w="1689" w:type="dxa"/>
            <w:vAlign w:val="top"/>
          </w:tcPr>
          <w:p>
            <w:pPr>
              <w:pStyle w:val="7"/>
              <w:spacing w:before="275" w:line="239" w:lineRule="auto"/>
              <w:ind w:left="10"/>
            </w:pPr>
            <w:r>
              <w:rPr>
                <w:spacing w:val="-2"/>
              </w:rPr>
              <w:t>对人防工程施工质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量监督检查</w:t>
            </w:r>
          </w:p>
        </w:tc>
        <w:tc>
          <w:tcPr>
            <w:tcW w:w="1919" w:type="dxa"/>
            <w:vAlign w:val="top"/>
          </w:tcPr>
          <w:p>
            <w:pPr>
              <w:pStyle w:val="7"/>
              <w:spacing w:before="286" w:line="232" w:lineRule="auto"/>
              <w:ind w:left="11" w:right="1066"/>
            </w:pPr>
            <w:r>
              <w:rPr>
                <w:spacing w:val="-3"/>
              </w:rPr>
              <w:t>开发企业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一般</w:t>
            </w:r>
          </w:p>
        </w:tc>
        <w:tc>
          <w:tcPr>
            <w:tcW w:w="1109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8" w:line="221" w:lineRule="auto"/>
              <w:ind w:left="332"/>
            </w:pPr>
            <w:r>
              <w:rPr>
                <w:spacing w:val="4"/>
              </w:rPr>
              <w:t>一般</w:t>
            </w:r>
          </w:p>
        </w:tc>
        <w:tc>
          <w:tcPr>
            <w:tcW w:w="889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8" w:line="219" w:lineRule="auto"/>
              <w:ind w:left="12"/>
            </w:pPr>
            <w:r>
              <w:rPr>
                <w:spacing w:val="2"/>
              </w:rPr>
              <w:t>现场检查</w:t>
            </w:r>
          </w:p>
        </w:tc>
        <w:tc>
          <w:tcPr>
            <w:tcW w:w="669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9" w:line="220" w:lineRule="auto"/>
              <w:ind w:left="114"/>
            </w:pPr>
            <w:r>
              <w:rPr>
                <w:spacing w:val="12"/>
              </w:rPr>
              <w:t>日常</w:t>
            </w:r>
          </w:p>
        </w:tc>
        <w:tc>
          <w:tcPr>
            <w:tcW w:w="969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8" w:line="219" w:lineRule="auto"/>
              <w:ind w:left="55"/>
            </w:pPr>
            <w:r>
              <w:rPr>
                <w:spacing w:val="3"/>
              </w:rPr>
              <w:t>市国动办</w:t>
            </w:r>
          </w:p>
        </w:tc>
        <w:tc>
          <w:tcPr>
            <w:tcW w:w="1949" w:type="dxa"/>
            <w:vAlign w:val="top"/>
          </w:tcPr>
          <w:p>
            <w:pPr>
              <w:pStyle w:val="7"/>
              <w:spacing w:before="285" w:line="239" w:lineRule="auto"/>
              <w:ind w:left="16" w:right="30" w:firstLine="10"/>
            </w:pPr>
            <w:r>
              <w:rPr>
                <w:spacing w:val="-1"/>
              </w:rPr>
              <w:t>对在建人防工程质量</w:t>
            </w:r>
            <w:r>
              <w:t xml:space="preserve"> </w:t>
            </w:r>
            <w:r>
              <w:rPr>
                <w:spacing w:val="-1"/>
              </w:rPr>
              <w:t>情况进行监督检查</w:t>
            </w:r>
          </w:p>
        </w:tc>
        <w:tc>
          <w:tcPr>
            <w:tcW w:w="1599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9" w:line="220" w:lineRule="auto"/>
              <w:ind w:left="686"/>
            </w:pPr>
            <w:r>
              <w:t>无</w:t>
            </w:r>
          </w:p>
        </w:tc>
        <w:tc>
          <w:tcPr>
            <w:tcW w:w="2323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9" w:line="220" w:lineRule="auto"/>
              <w:ind w:left="1048"/>
            </w:pPr>
            <w: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8" w:hRule="atLeast"/>
        </w:trPr>
        <w:tc>
          <w:tcPr>
            <w:tcW w:w="575" w:type="dxa"/>
            <w:vAlign w:val="top"/>
          </w:tcPr>
          <w:p>
            <w:pPr>
              <w:pStyle w:val="7"/>
              <w:spacing w:before="278" w:line="221" w:lineRule="auto"/>
              <w:jc w:val="right"/>
            </w:pPr>
            <w:r>
              <w:rPr>
                <w:spacing w:val="-1"/>
              </w:rPr>
              <w:t>备注</w:t>
            </w:r>
          </w:p>
        </w:tc>
        <w:tc>
          <w:tcPr>
            <w:tcW w:w="13115" w:type="dxa"/>
            <w:gridSpan w:val="9"/>
            <w:vAlign w:val="top"/>
          </w:tcPr>
          <w:p>
            <w:pPr>
              <w:pStyle w:val="7"/>
              <w:spacing w:before="277" w:line="219" w:lineRule="auto"/>
              <w:ind w:left="15"/>
            </w:pPr>
            <w:r>
              <w:rPr>
                <w:spacing w:val="3"/>
              </w:rPr>
              <w:t>“对城市和重要经济目标的人民防空建设进行监督检查”属涉密事项。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/>
          <w:sz w:val="21"/>
          <w:lang w:val="en-US" w:eastAsia="en-US"/>
        </w:rPr>
      </w:pPr>
      <w:bookmarkStart w:id="0" w:name="_GoBack"/>
      <w:bookmarkEnd w:id="0"/>
    </w:p>
    <w:sectPr>
      <w:headerReference r:id="rId5" w:type="default"/>
      <w:pgSz w:w="16840" w:h="11910"/>
      <w:pgMar w:top="2127" w:right="204" w:bottom="0" w:left="2025" w:header="165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81" w:line="224" w:lineRule="auto"/>
      <w:rPr>
        <w:rFonts w:ascii="SimHei" w:hAnsi="SimHei" w:eastAsia="SimHei" w:cs="SimHei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9EFC7D7"/>
    <w:rsid w:val="5D72A7DE"/>
    <w:rsid w:val="65FBA8F8"/>
    <w:rsid w:val="74EF4031"/>
    <w:rsid w:val="C7BAC336"/>
    <w:rsid w:val="FF7FE7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Office_11.8.2.1132_F1E327BC-269C-435d-A152-05C5408002CA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2025-04-18T02:26:00Z</dcterms:created>
  <dc:creator>uos</dc:creator>
  <cp:lastModifiedBy>胡真琪</cp:lastModifiedBy>
  <dcterms:modified xsi:type="dcterms:W3CDTF">2025-04-17T13:11:30Z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2025-04-17T10:26:42Z</vt:filetime>
  </property>
  <property fmtid="{D5CDD505-2E9C-101B-9397-08002B2CF9AE}" pid="4" name="UsrData">
    <vt:lpwstr>680066de1087f5001fe4833ewl</vt:lpwstr>
  </property>
  <property fmtid="{D5CDD505-2E9C-101B-9397-08002B2CF9AE}" pid="5" name="KSOProductBuildVer">
    <vt:lpwstr>2052-11.8.2.1132</vt:lpwstr>
  </property>
  <property fmtid="{D5CDD505-2E9C-101B-9397-08002B2CF9AE}" pid="6" name="ICV">
    <vt:lpwstr>42F709C652FD990A828D0068F5C8D560</vt:lpwstr>
  </property>
</Properties>
</file>